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53EFF4" w14:textId="77777777" w:rsidR="00D40523" w:rsidRPr="00F20559" w:rsidRDefault="00D40523" w:rsidP="00D40523">
      <w:pPr>
        <w:autoSpaceDE w:val="0"/>
        <w:autoSpaceDN w:val="0"/>
        <w:adjustRightInd w:val="0"/>
        <w:jc w:val="center"/>
        <w:rPr>
          <w:rFonts w:cs="Arial"/>
          <w:bCs/>
          <w:iCs/>
          <w:sz w:val="22"/>
          <w:szCs w:val="22"/>
          <w:lang w:val="en-US"/>
        </w:rPr>
      </w:pPr>
      <w:r w:rsidRPr="00F20559">
        <w:rPr>
          <w:rFonts w:cs="Arial"/>
          <w:b/>
          <w:iCs/>
          <w:sz w:val="22"/>
          <w:szCs w:val="22"/>
          <w:lang w:val="en-US"/>
        </w:rPr>
        <w:t>NON-DISCLOSURE AGREEMENT</w:t>
      </w:r>
    </w:p>
    <w:p w14:paraId="772962F1" w14:textId="77777777" w:rsidR="00D40523" w:rsidRPr="00F20559" w:rsidRDefault="00D40523" w:rsidP="00D40523">
      <w:pPr>
        <w:autoSpaceDE w:val="0"/>
        <w:autoSpaceDN w:val="0"/>
        <w:adjustRightInd w:val="0"/>
        <w:rPr>
          <w:rFonts w:cs="Arial"/>
          <w:bCs/>
          <w:iCs/>
          <w:sz w:val="22"/>
          <w:szCs w:val="22"/>
          <w:lang w:val="en-US"/>
        </w:rPr>
      </w:pPr>
    </w:p>
    <w:p w14:paraId="09C5A8B2" w14:textId="77777777" w:rsidR="00D40523" w:rsidRPr="00F20559" w:rsidRDefault="00D40523" w:rsidP="00D40523">
      <w:pPr>
        <w:autoSpaceDE w:val="0"/>
        <w:autoSpaceDN w:val="0"/>
        <w:adjustRightInd w:val="0"/>
        <w:spacing w:line="480" w:lineRule="auto"/>
        <w:jc w:val="left"/>
        <w:rPr>
          <w:rFonts w:cs="Arial"/>
          <w:sz w:val="22"/>
          <w:szCs w:val="22"/>
          <w:lang w:val="en-US"/>
        </w:rPr>
      </w:pPr>
      <w:r w:rsidRPr="00F20559">
        <w:rPr>
          <w:rFonts w:cs="Arial"/>
          <w:sz w:val="22"/>
          <w:szCs w:val="22"/>
          <w:lang w:val="en-US"/>
        </w:rPr>
        <w:t xml:space="preserve">________________________________________________________________________________________________________________________________________________________________________________________________________________________ </w:t>
      </w:r>
    </w:p>
    <w:p w14:paraId="7EE572ED" w14:textId="77777777" w:rsidR="00D40523" w:rsidRPr="00F20559" w:rsidRDefault="00D40523" w:rsidP="00D40523">
      <w:pPr>
        <w:autoSpaceDE w:val="0"/>
        <w:autoSpaceDN w:val="0"/>
        <w:adjustRightInd w:val="0"/>
        <w:spacing w:line="360" w:lineRule="auto"/>
        <w:jc w:val="left"/>
        <w:rPr>
          <w:rFonts w:cs="Arial"/>
          <w:sz w:val="22"/>
          <w:szCs w:val="22"/>
          <w:lang w:val="en-US"/>
        </w:rPr>
      </w:pPr>
    </w:p>
    <w:p w14:paraId="4376EC21" w14:textId="77777777" w:rsidR="00D40523" w:rsidRPr="00F20559" w:rsidRDefault="00D40523" w:rsidP="00D40523">
      <w:pPr>
        <w:autoSpaceDE w:val="0"/>
        <w:autoSpaceDN w:val="0"/>
        <w:adjustRightInd w:val="0"/>
        <w:spacing w:line="360" w:lineRule="auto"/>
        <w:jc w:val="left"/>
        <w:rPr>
          <w:rFonts w:asciiTheme="minorHAnsi" w:hAnsiTheme="minorHAnsi" w:cstheme="minorHAnsi"/>
          <w:sz w:val="22"/>
          <w:szCs w:val="22"/>
          <w:lang w:val="en-US"/>
        </w:rPr>
      </w:pPr>
      <w:r w:rsidRPr="00F20559">
        <w:rPr>
          <w:rFonts w:asciiTheme="minorHAnsi" w:hAnsiTheme="minorHAnsi" w:cstheme="minorHAnsi"/>
          <w:sz w:val="22"/>
          <w:szCs w:val="22"/>
          <w:lang w:val="en-US"/>
        </w:rPr>
        <w:t xml:space="preserve">represented by ___________________________ </w:t>
      </w:r>
    </w:p>
    <w:p w14:paraId="444D758B" w14:textId="77777777" w:rsidR="00D40523" w:rsidRPr="00F20559" w:rsidRDefault="00D40523" w:rsidP="00D40523">
      <w:pPr>
        <w:autoSpaceDE w:val="0"/>
        <w:autoSpaceDN w:val="0"/>
        <w:adjustRightInd w:val="0"/>
        <w:rPr>
          <w:rFonts w:asciiTheme="minorHAnsi" w:hAnsiTheme="minorHAnsi" w:cstheme="minorHAnsi"/>
          <w:sz w:val="22"/>
          <w:szCs w:val="22"/>
          <w:lang w:val="en-US"/>
        </w:rPr>
      </w:pPr>
    </w:p>
    <w:p w14:paraId="6AA3413E" w14:textId="77777777" w:rsidR="00D40523" w:rsidRPr="00F20559" w:rsidRDefault="00D40523" w:rsidP="00D40523">
      <w:pPr>
        <w:autoSpaceDE w:val="0"/>
        <w:autoSpaceDN w:val="0"/>
        <w:adjustRightInd w:val="0"/>
        <w:rPr>
          <w:rFonts w:asciiTheme="minorHAnsi" w:hAnsiTheme="minorHAnsi" w:cstheme="minorHAnsi"/>
          <w:sz w:val="22"/>
          <w:szCs w:val="22"/>
          <w:lang w:val="en-US"/>
        </w:rPr>
      </w:pPr>
      <w:r w:rsidRPr="00F20559">
        <w:rPr>
          <w:rFonts w:asciiTheme="minorHAnsi" w:hAnsiTheme="minorHAnsi" w:cstheme="minorHAnsi"/>
          <w:sz w:val="22"/>
          <w:szCs w:val="22"/>
          <w:lang w:val="en-US"/>
        </w:rPr>
        <w:t>hereinafter referred to as „</w:t>
      </w:r>
      <w:r w:rsidRPr="00F20559">
        <w:rPr>
          <w:rFonts w:asciiTheme="minorHAnsi" w:hAnsiTheme="minorHAnsi" w:cstheme="minorHAnsi"/>
          <w:bCs/>
          <w:color w:val="000000"/>
          <w:sz w:val="22"/>
          <w:szCs w:val="22"/>
          <w:lang w:val="en-US"/>
        </w:rPr>
        <w:t>Receiving Party”</w:t>
      </w:r>
    </w:p>
    <w:p w14:paraId="140AC902" w14:textId="77777777" w:rsidR="00D40523" w:rsidRPr="00F20559" w:rsidRDefault="00D40523" w:rsidP="00D40523">
      <w:pPr>
        <w:rPr>
          <w:rFonts w:asciiTheme="minorHAnsi" w:hAnsiTheme="minorHAnsi" w:cstheme="minorHAnsi"/>
          <w:sz w:val="22"/>
          <w:szCs w:val="22"/>
          <w:lang w:val="en-US"/>
        </w:rPr>
      </w:pPr>
    </w:p>
    <w:p w14:paraId="7CCE1143" w14:textId="0E90C331" w:rsidR="00D40523" w:rsidRPr="00F20559" w:rsidRDefault="00D40523" w:rsidP="00D40523">
      <w:pPr>
        <w:rPr>
          <w:rFonts w:asciiTheme="minorHAnsi" w:hAnsiTheme="minorHAnsi" w:cstheme="minorHAnsi"/>
          <w:sz w:val="22"/>
          <w:szCs w:val="22"/>
          <w:lang w:val="en-US"/>
        </w:rPr>
      </w:pPr>
      <w:r w:rsidRPr="00F20559">
        <w:rPr>
          <w:rFonts w:asciiTheme="minorHAnsi" w:hAnsiTheme="minorHAnsi" w:cstheme="minorHAnsi"/>
          <w:bCs/>
          <w:sz w:val="22"/>
          <w:szCs w:val="22"/>
          <w:lang w:val="en-US"/>
        </w:rPr>
        <w:t xml:space="preserve">in Kraków (Poland) at day ____________ </w:t>
      </w:r>
      <w:r w:rsidR="00FD255F" w:rsidRPr="00F20559">
        <w:rPr>
          <w:rFonts w:asciiTheme="minorHAnsi" w:hAnsiTheme="minorHAnsi" w:cstheme="minorHAnsi"/>
          <w:bCs/>
          <w:sz w:val="22"/>
          <w:szCs w:val="22"/>
          <w:lang w:val="en-US"/>
        </w:rPr>
        <w:t>202</w:t>
      </w:r>
      <w:r w:rsidR="00F20559" w:rsidRPr="00F20559">
        <w:rPr>
          <w:rFonts w:asciiTheme="minorHAnsi" w:hAnsiTheme="minorHAnsi" w:cstheme="minorHAnsi"/>
          <w:bCs/>
          <w:sz w:val="22"/>
          <w:szCs w:val="22"/>
          <w:lang w:val="en-US"/>
        </w:rPr>
        <w:t>6</w:t>
      </w:r>
      <w:r w:rsidRPr="00F20559">
        <w:rPr>
          <w:rFonts w:asciiTheme="minorHAnsi" w:hAnsiTheme="minorHAnsi" w:cstheme="minorHAnsi"/>
          <w:bCs/>
          <w:sz w:val="22"/>
          <w:szCs w:val="22"/>
          <w:lang w:val="en-US"/>
        </w:rPr>
        <w:t>, signing Non-Disclousure Agreement (</w:t>
      </w:r>
      <w:r w:rsidRPr="00F20559">
        <w:rPr>
          <w:rFonts w:asciiTheme="minorHAnsi" w:hAnsiTheme="minorHAnsi" w:cstheme="minorHAnsi"/>
          <w:sz w:val="22"/>
          <w:szCs w:val="22"/>
          <w:lang w:val="en-US"/>
        </w:rPr>
        <w:t>hereinafter „Agreement”),</w:t>
      </w:r>
      <w:r w:rsidRPr="00F20559">
        <w:rPr>
          <w:rFonts w:asciiTheme="minorHAnsi" w:hAnsiTheme="minorHAnsi" w:cstheme="minorHAnsi"/>
          <w:bCs/>
          <w:sz w:val="22"/>
          <w:szCs w:val="22"/>
          <w:lang w:val="en-US"/>
        </w:rPr>
        <w:t xml:space="preserve"> hereby states that: </w:t>
      </w:r>
    </w:p>
    <w:p w14:paraId="087938BF" w14:textId="77777777" w:rsidR="00D40523" w:rsidRPr="00F20559" w:rsidRDefault="00D40523" w:rsidP="00D40523">
      <w:pPr>
        <w:rPr>
          <w:rFonts w:cs="Arial"/>
          <w:sz w:val="22"/>
          <w:szCs w:val="22"/>
          <w:lang w:val="en-US"/>
        </w:rPr>
      </w:pPr>
    </w:p>
    <w:p w14:paraId="2D829F2D" w14:textId="06650070" w:rsidR="00D40523" w:rsidRPr="00F20559" w:rsidRDefault="00D40523" w:rsidP="00D40523">
      <w:pPr>
        <w:pStyle w:val="Akapitzlist"/>
        <w:numPr>
          <w:ilvl w:val="0"/>
          <w:numId w:val="4"/>
        </w:numPr>
        <w:spacing w:line="240" w:lineRule="auto"/>
        <w:jc w:val="both"/>
        <w:rPr>
          <w:rFonts w:asciiTheme="minorHAnsi" w:hAnsiTheme="minorHAnsi" w:cstheme="minorHAnsi"/>
          <w:lang w:val="en-US"/>
        </w:rPr>
      </w:pPr>
      <w:r w:rsidRPr="00F20559">
        <w:rPr>
          <w:rFonts w:asciiTheme="minorHAnsi" w:hAnsiTheme="minorHAnsi" w:cstheme="minorHAnsi"/>
          <w:lang w:val="en-US"/>
        </w:rPr>
        <w:t xml:space="preserve">Acknowledges that all information obtained from ORLEN OIL sp. z </w:t>
      </w:r>
      <w:proofErr w:type="spellStart"/>
      <w:r w:rsidRPr="00F20559">
        <w:rPr>
          <w:rFonts w:asciiTheme="minorHAnsi" w:hAnsiTheme="minorHAnsi" w:cstheme="minorHAnsi"/>
          <w:lang w:val="en-US"/>
        </w:rPr>
        <w:t>o.o.</w:t>
      </w:r>
      <w:proofErr w:type="spellEnd"/>
      <w:r w:rsidRPr="00F20559">
        <w:rPr>
          <w:rFonts w:asciiTheme="minorHAnsi" w:hAnsiTheme="minorHAnsi" w:cstheme="minorHAnsi"/>
          <w:lang w:val="en-US"/>
        </w:rPr>
        <w:t xml:space="preserve"> with its registered office in </w:t>
      </w:r>
      <w:proofErr w:type="spellStart"/>
      <w:r w:rsidRPr="00F20559">
        <w:rPr>
          <w:rFonts w:asciiTheme="minorHAnsi" w:hAnsiTheme="minorHAnsi" w:cstheme="minorHAnsi"/>
          <w:lang w:val="en-US"/>
        </w:rPr>
        <w:t>Gdańsk</w:t>
      </w:r>
      <w:proofErr w:type="spellEnd"/>
      <w:r w:rsidRPr="00F20559">
        <w:rPr>
          <w:rFonts w:asciiTheme="minorHAnsi" w:hAnsiTheme="minorHAnsi" w:cstheme="minorHAnsi"/>
          <w:lang w:val="en-US"/>
        </w:rPr>
        <w:t xml:space="preserve"> at </w:t>
      </w:r>
      <w:proofErr w:type="spellStart"/>
      <w:r w:rsidRPr="00F20559">
        <w:rPr>
          <w:rFonts w:asciiTheme="minorHAnsi" w:hAnsiTheme="minorHAnsi" w:cstheme="minorHAnsi"/>
          <w:lang w:val="en-US"/>
        </w:rPr>
        <w:t>Elbląska</w:t>
      </w:r>
      <w:proofErr w:type="spellEnd"/>
      <w:r w:rsidRPr="00F20559">
        <w:rPr>
          <w:rFonts w:asciiTheme="minorHAnsi" w:hAnsiTheme="minorHAnsi" w:cstheme="minorHAnsi"/>
          <w:lang w:val="en-US"/>
        </w:rPr>
        <w:t xml:space="preserve"> 135, 80-718 </w:t>
      </w:r>
      <w:proofErr w:type="spellStart"/>
      <w:r w:rsidRPr="00F20559">
        <w:rPr>
          <w:rFonts w:asciiTheme="minorHAnsi" w:hAnsiTheme="minorHAnsi" w:cstheme="minorHAnsi"/>
          <w:lang w:val="en-US"/>
        </w:rPr>
        <w:t>Gdańsk</w:t>
      </w:r>
      <w:proofErr w:type="spellEnd"/>
      <w:r w:rsidRPr="00F20559">
        <w:rPr>
          <w:rFonts w:asciiTheme="minorHAnsi" w:hAnsiTheme="minorHAnsi" w:cstheme="minorHAnsi"/>
          <w:lang w:val="en-US"/>
        </w:rPr>
        <w:t xml:space="preserve">, entered into the Register of Entrepreneurs of the National Court Register kept by the District Court for </w:t>
      </w:r>
      <w:proofErr w:type="spellStart"/>
      <w:r w:rsidRPr="00F20559">
        <w:rPr>
          <w:rFonts w:asciiTheme="minorHAnsi" w:hAnsiTheme="minorHAnsi" w:cstheme="minorHAnsi"/>
          <w:lang w:val="en-US"/>
        </w:rPr>
        <w:t>Gdańsk-Północ</w:t>
      </w:r>
      <w:proofErr w:type="spellEnd"/>
      <w:r w:rsidRPr="00F20559">
        <w:rPr>
          <w:rFonts w:asciiTheme="minorHAnsi" w:hAnsiTheme="minorHAnsi" w:cstheme="minorHAnsi"/>
          <w:lang w:val="en-US"/>
        </w:rPr>
        <w:t xml:space="preserve"> in </w:t>
      </w:r>
      <w:proofErr w:type="spellStart"/>
      <w:r w:rsidRPr="00F20559">
        <w:rPr>
          <w:rFonts w:asciiTheme="minorHAnsi" w:hAnsiTheme="minorHAnsi" w:cstheme="minorHAnsi"/>
          <w:lang w:val="en-US"/>
        </w:rPr>
        <w:t>Gdańsk</w:t>
      </w:r>
      <w:proofErr w:type="spellEnd"/>
      <w:r w:rsidRPr="00F20559">
        <w:rPr>
          <w:rFonts w:asciiTheme="minorHAnsi" w:hAnsiTheme="minorHAnsi" w:cstheme="minorHAnsi"/>
          <w:lang w:val="en-US"/>
        </w:rPr>
        <w:t xml:space="preserve">, 7th Department of the National Court Register at no. KRS: 0000102722, initial capital: PLN 342.365.000, </w:t>
      </w:r>
      <w:r w:rsidRPr="0008666A">
        <w:rPr>
          <w:rFonts w:asciiTheme="minorHAnsi" w:hAnsiTheme="minorHAnsi" w:cstheme="minorHAnsi"/>
          <w:spacing w:val="-3"/>
          <w:lang w:val="en-GB"/>
        </w:rPr>
        <w:t>tax</w:t>
      </w:r>
      <w:r>
        <w:rPr>
          <w:rFonts w:asciiTheme="minorHAnsi" w:hAnsiTheme="minorHAnsi" w:cstheme="minorHAnsi"/>
          <w:spacing w:val="-3"/>
          <w:lang w:val="en-GB"/>
        </w:rPr>
        <w:t xml:space="preserve"> </w:t>
      </w:r>
      <w:r w:rsidRPr="0008666A">
        <w:rPr>
          <w:rFonts w:asciiTheme="minorHAnsi" w:hAnsiTheme="minorHAnsi" w:cstheme="minorHAnsi"/>
          <w:spacing w:val="-3"/>
          <w:lang w:val="en-GB"/>
        </w:rPr>
        <w:t>reg.</w:t>
      </w:r>
      <w:r>
        <w:rPr>
          <w:rFonts w:asciiTheme="minorHAnsi" w:hAnsiTheme="minorHAnsi" w:cstheme="minorHAnsi"/>
          <w:spacing w:val="-3"/>
          <w:lang w:val="en-GB"/>
        </w:rPr>
        <w:t xml:space="preserve"> </w:t>
      </w:r>
      <w:r w:rsidRPr="0008666A">
        <w:rPr>
          <w:rFonts w:asciiTheme="minorHAnsi" w:hAnsiTheme="minorHAnsi" w:cstheme="minorHAnsi"/>
          <w:spacing w:val="-3"/>
          <w:lang w:val="en-GB"/>
        </w:rPr>
        <w:t>no.</w:t>
      </w:r>
      <w:r>
        <w:rPr>
          <w:rFonts w:asciiTheme="minorHAnsi" w:hAnsiTheme="minorHAnsi" w:cstheme="minorHAnsi"/>
          <w:spacing w:val="-3"/>
          <w:lang w:val="en-GB"/>
        </w:rPr>
        <w:t xml:space="preserve"> </w:t>
      </w:r>
      <w:r w:rsidRPr="0008666A">
        <w:rPr>
          <w:rFonts w:asciiTheme="minorHAnsi" w:hAnsiTheme="minorHAnsi" w:cstheme="minorHAnsi"/>
          <w:spacing w:val="-3"/>
          <w:lang w:val="en-GB"/>
        </w:rPr>
        <w:t>[NIP]</w:t>
      </w:r>
      <w:r w:rsidRPr="00F20559">
        <w:rPr>
          <w:rFonts w:asciiTheme="minorHAnsi" w:hAnsiTheme="minorHAnsi" w:cstheme="minorHAnsi"/>
          <w:lang w:val="en-US"/>
        </w:rPr>
        <w:t xml:space="preserve"> 675 -11-90-702, BDO no 000026343 (hereinafter "ORLEN OIL" or „Disclosing Party”) in progress or in connection with the preparation of cooperation proposals by the Recieving Party for ORLEN OIL and / or by ORLEN OIL for the Recieving Party and / or the establishment and / or implementation of cooperation in the abovementioned Parties in the field of ...</w:t>
      </w:r>
      <w:r w:rsidR="00FD255F" w:rsidRPr="00F20559">
        <w:rPr>
          <w:rFonts w:asciiTheme="minorHAnsi" w:hAnsiTheme="minorHAnsi" w:cstheme="minorHAnsi"/>
          <w:lang w:val="en-US"/>
        </w:rPr>
        <w:t>..............................................................................................................</w:t>
      </w:r>
      <w:r w:rsidRPr="00F20559">
        <w:rPr>
          <w:rFonts w:asciiTheme="minorHAnsi" w:hAnsiTheme="minorHAnsi" w:cstheme="minorHAnsi"/>
          <w:lang w:val="en-US"/>
        </w:rPr>
        <w:t xml:space="preserve"> as well as further obtained in the course of negotiations, meetings, preparatory activities, etc., constitute confidential information (hereinafter "Confidential Information").</w:t>
      </w:r>
    </w:p>
    <w:p w14:paraId="07214623" w14:textId="77777777" w:rsidR="00D40523" w:rsidRPr="00F20559" w:rsidRDefault="00D40523" w:rsidP="00D40523">
      <w:pPr>
        <w:pStyle w:val="Akapitzlist"/>
        <w:numPr>
          <w:ilvl w:val="0"/>
          <w:numId w:val="4"/>
        </w:numPr>
        <w:spacing w:line="240" w:lineRule="auto"/>
        <w:jc w:val="both"/>
        <w:rPr>
          <w:rFonts w:asciiTheme="minorHAnsi" w:hAnsiTheme="minorHAnsi" w:cstheme="minorHAnsi"/>
          <w:lang w:val="en-US"/>
        </w:rPr>
      </w:pPr>
      <w:bookmarkStart w:id="0" w:name="a601618"/>
      <w:r w:rsidRPr="00F20559">
        <w:rPr>
          <w:lang w:val="en-US"/>
        </w:rPr>
        <w:t>Confidential Information means all non-public, confidential or proprietary information disclosed in connection with the purpose by ORLEN OIL or its affiliates, or to any of such Receiving Party or its affiliates’ employees, officers, directors, partners, shareholders, agents, attorneys, accountants or advisors, whether disclosed orally or disclosed or accessed in written, electronic or other form or media, and whether or not marked, designated or otherwise identified as “confidential,” including – without limitation</w:t>
      </w:r>
      <w:bookmarkEnd w:id="0"/>
      <w:r w:rsidRPr="00F20559">
        <w:rPr>
          <w:lang w:val="en-US"/>
        </w:rPr>
        <w:t xml:space="preserve"> – all information concerning the Disclosing Party’s and its affiliates’, and their customers’, suppliers’ and other third parties’ past, present and future business affairs including, without limitation, finances information, supplier information, products, services, organizational structure and internal practices, forecasts, sales and other financial results, records and budgets, and business, marketing, development, sales and other commercial strategies, inventions (whether patented or not), ideas, methods and discoveries, trade secrets, know-how, unpublished applications and other confidential intellectual property, designs, specifications, documentation, components, source code, object code, images, icons, audiovisual </w:t>
      </w:r>
      <w:r w:rsidRPr="00F20559">
        <w:rPr>
          <w:lang w:val="en-US"/>
        </w:rPr>
        <w:lastRenderedPageBreak/>
        <w:t>components and objects, schematics, drawings, protocols, processes, and other visual depictions, in whole or in part, of any of the foregoing, all notes, analyses, compilations, reports, forecasts, studies, samples, data, statistics, summaries, interpretations and other materials prepared by or for the Receiving Party or its Representatives that contain, are based on, or otherwise reflect or are derived from, in whole or in part, any of the aforementioned.</w:t>
      </w:r>
    </w:p>
    <w:p w14:paraId="228C5674" w14:textId="77777777" w:rsidR="00D40523" w:rsidRPr="00F20559" w:rsidRDefault="00D40523" w:rsidP="00D40523">
      <w:pPr>
        <w:pStyle w:val="Akapitzlist"/>
        <w:numPr>
          <w:ilvl w:val="0"/>
          <w:numId w:val="4"/>
        </w:numPr>
        <w:spacing w:line="240" w:lineRule="auto"/>
        <w:jc w:val="both"/>
        <w:rPr>
          <w:rFonts w:asciiTheme="minorHAnsi" w:hAnsiTheme="minorHAnsi" w:cstheme="minorHAnsi"/>
          <w:lang w:val="en-US"/>
        </w:rPr>
      </w:pPr>
      <w:r w:rsidRPr="00F20559">
        <w:rPr>
          <w:rFonts w:cs="Arial"/>
          <w:bCs/>
          <w:color w:val="000000"/>
          <w:lang w:val="en-US"/>
        </w:rPr>
        <w:t xml:space="preserve">Receiving Party shall hold and maintain the Confidential Information in strictest confidence - </w:t>
      </w:r>
      <w:r w:rsidRPr="00F20559">
        <w:rPr>
          <w:lang w:val="en-US"/>
        </w:rPr>
        <w:t xml:space="preserve">with at least the same security measures and degree of care as the Recieving Party would protect its own Confidential Information - </w:t>
      </w:r>
      <w:r w:rsidRPr="00F20559">
        <w:rPr>
          <w:rFonts w:cs="Arial"/>
          <w:bCs/>
          <w:color w:val="000000"/>
          <w:lang w:val="en-US"/>
        </w:rPr>
        <w:t xml:space="preserve">for the sole and exclusive benefit of the Disclosing Party </w:t>
      </w:r>
      <w:r w:rsidRPr="00F20559">
        <w:rPr>
          <w:rFonts w:cs="Arial"/>
          <w:lang w:val="en-US"/>
        </w:rPr>
        <w:t>and in particular undertakes not to distribute, transfer or make it available in any way to unrelated entities or third parties or use Confidential Information in a way that could violate the interests of ORLEN OIL or any entities or third parties in a way that goes beyond the purpose of present Agreement.</w:t>
      </w:r>
    </w:p>
    <w:p w14:paraId="7CDD5A48" w14:textId="77777777" w:rsidR="00D40523" w:rsidRPr="00F20559" w:rsidRDefault="00D40523" w:rsidP="00D40523">
      <w:pPr>
        <w:pStyle w:val="Akapitzlist"/>
        <w:numPr>
          <w:ilvl w:val="0"/>
          <w:numId w:val="4"/>
        </w:numPr>
        <w:spacing w:line="240" w:lineRule="auto"/>
        <w:jc w:val="both"/>
        <w:rPr>
          <w:rFonts w:asciiTheme="minorHAnsi" w:hAnsiTheme="minorHAnsi" w:cstheme="minorHAnsi"/>
          <w:lang w:val="en-US"/>
        </w:rPr>
      </w:pPr>
      <w:r w:rsidRPr="00F20559">
        <w:rPr>
          <w:rFonts w:asciiTheme="minorHAnsi" w:hAnsiTheme="minorHAnsi" w:cstheme="minorHAnsi"/>
          <w:bCs/>
          <w:color w:val="000000"/>
          <w:lang w:val="en-US"/>
        </w:rPr>
        <w:t xml:space="preserve">Receiving Party shall carefully restrict access to Confidential Information to employees or contractors as is reasonably required and shall require those persons to sign nondisclosure restrictions at least as protective as those in </w:t>
      </w:r>
      <w:r w:rsidRPr="00F20559">
        <w:rPr>
          <w:rFonts w:asciiTheme="minorHAnsi" w:hAnsiTheme="minorHAnsi" w:cstheme="minorHAnsi"/>
          <w:lang w:val="en-US"/>
        </w:rPr>
        <w:t>Agreement</w:t>
      </w:r>
      <w:r w:rsidRPr="00F20559">
        <w:rPr>
          <w:rFonts w:asciiTheme="minorHAnsi" w:hAnsiTheme="minorHAnsi" w:cstheme="minorHAnsi"/>
          <w:bCs/>
          <w:color w:val="000000"/>
          <w:lang w:val="en-US"/>
        </w:rPr>
        <w:t>.</w:t>
      </w:r>
    </w:p>
    <w:p w14:paraId="52DD7A8F" w14:textId="77777777" w:rsidR="00D40523" w:rsidRPr="00F20559" w:rsidRDefault="00D40523" w:rsidP="00D40523">
      <w:pPr>
        <w:pStyle w:val="Akapitzlist"/>
        <w:numPr>
          <w:ilvl w:val="0"/>
          <w:numId w:val="4"/>
        </w:numPr>
        <w:spacing w:line="240" w:lineRule="auto"/>
        <w:jc w:val="both"/>
        <w:rPr>
          <w:rFonts w:asciiTheme="minorHAnsi" w:hAnsiTheme="minorHAnsi" w:cstheme="minorHAnsi"/>
          <w:sz w:val="24"/>
          <w:lang w:val="en-US"/>
        </w:rPr>
      </w:pPr>
      <w:r w:rsidRPr="00F20559">
        <w:rPr>
          <w:szCs w:val="20"/>
          <w:lang w:val="en-US"/>
        </w:rPr>
        <w:t xml:space="preserve">ORLEN OIL </w:t>
      </w:r>
      <w:r w:rsidRPr="00F20559">
        <w:rPr>
          <w:lang w:val="en-US"/>
        </w:rPr>
        <w:t>hereby retains its entire right, title and interest, including all intellectual property rights, in and to all of its Confidential Information. Any</w:t>
      </w:r>
      <w:r w:rsidRPr="00F20559">
        <w:rPr>
          <w:szCs w:val="20"/>
          <w:lang w:val="en-US"/>
        </w:rPr>
        <w:t xml:space="preserve"> disclosure of</w:t>
      </w:r>
      <w:r w:rsidRPr="00F20559">
        <w:rPr>
          <w:lang w:val="en-US"/>
        </w:rPr>
        <w:t xml:space="preserve"> Confidential Information shall not be construed as an assignment, grant, license or ot</w:t>
      </w:r>
      <w:r w:rsidRPr="00F20559">
        <w:rPr>
          <w:szCs w:val="20"/>
          <w:lang w:val="en-US"/>
        </w:rPr>
        <w:t xml:space="preserve">her transfer of any such right or </w:t>
      </w:r>
      <w:r w:rsidRPr="00F20559">
        <w:rPr>
          <w:lang w:val="en-US"/>
        </w:rPr>
        <w:t>title</w:t>
      </w:r>
      <w:r w:rsidRPr="00F20559">
        <w:rPr>
          <w:szCs w:val="20"/>
          <w:lang w:val="en-US"/>
        </w:rPr>
        <w:t>.</w:t>
      </w:r>
      <w:r w:rsidRPr="00F20559">
        <w:rPr>
          <w:lang w:val="en-US"/>
        </w:rPr>
        <w:t xml:space="preserve"> </w:t>
      </w:r>
      <w:r w:rsidRPr="00F20559">
        <w:rPr>
          <w:szCs w:val="20"/>
          <w:lang w:val="en-US"/>
        </w:rPr>
        <w:t xml:space="preserve">Recieving Party is obliged to return Confidential Information to ORLEN OIL after achieving the purpose specified in point 1, if the Confidential Information was provided </w:t>
      </w:r>
      <w:r w:rsidRPr="00F20559">
        <w:rPr>
          <w:lang w:val="en-US"/>
        </w:rPr>
        <w:t>in written, electronic or other form or media or destroy all such copies and certify in writing to the Disclosing Party</w:t>
      </w:r>
      <w:r w:rsidRPr="00F20559">
        <w:rPr>
          <w:szCs w:val="20"/>
          <w:lang w:val="en-US"/>
        </w:rPr>
        <w:t xml:space="preserve"> of its’ destruction, as well as remove all Confidential Information, in particular from any computers or other similar devices or media, and</w:t>
      </w:r>
      <w:r w:rsidRPr="00F20559">
        <w:rPr>
          <w:lang w:val="en-US"/>
        </w:rPr>
        <w:t xml:space="preserve"> certify in writing</w:t>
      </w:r>
      <w:r w:rsidRPr="00F20559">
        <w:rPr>
          <w:szCs w:val="20"/>
          <w:lang w:val="en-US"/>
        </w:rPr>
        <w:t xml:space="preserve"> to ORLEN OIL of compliance with aforementioned obligations.</w:t>
      </w:r>
    </w:p>
    <w:p w14:paraId="15B3AA46" w14:textId="77777777" w:rsidR="00D40523" w:rsidRPr="00F20559" w:rsidRDefault="00D40523" w:rsidP="00D40523">
      <w:pPr>
        <w:pStyle w:val="Akapitzlist"/>
        <w:numPr>
          <w:ilvl w:val="0"/>
          <w:numId w:val="4"/>
        </w:numPr>
        <w:spacing w:line="240" w:lineRule="auto"/>
        <w:jc w:val="both"/>
        <w:rPr>
          <w:rFonts w:asciiTheme="minorHAnsi" w:hAnsiTheme="minorHAnsi" w:cstheme="minorHAnsi"/>
          <w:sz w:val="24"/>
          <w:lang w:val="en-US"/>
        </w:rPr>
      </w:pPr>
      <w:r w:rsidRPr="00F20559">
        <w:rPr>
          <w:rFonts w:asciiTheme="minorHAnsi" w:hAnsiTheme="minorHAnsi" w:cstheme="minorHAnsi"/>
          <w:bCs/>
          <w:color w:val="000000"/>
          <w:lang w:val="en-US"/>
        </w:rPr>
        <w:t xml:space="preserve">In the event that disclosure of Confidential Information is </w:t>
      </w:r>
      <w:r w:rsidRPr="00F20559">
        <w:rPr>
          <w:rFonts w:asciiTheme="minorHAnsi" w:hAnsiTheme="minorHAnsi" w:cstheme="minorHAnsi"/>
          <w:lang w:val="en-US"/>
        </w:rPr>
        <w:t>required under applicable law or regulation, or a decision issued by a court or government authority</w:t>
      </w:r>
      <w:r w:rsidRPr="00F20559">
        <w:rPr>
          <w:rFonts w:asciiTheme="minorHAnsi" w:hAnsiTheme="minorHAnsi" w:cstheme="minorHAnsi"/>
          <w:bCs/>
          <w:color w:val="000000"/>
          <w:lang w:val="en-US"/>
        </w:rPr>
        <w:t>, Recieving Party shall:</w:t>
      </w:r>
    </w:p>
    <w:p w14:paraId="28980F9B" w14:textId="77777777" w:rsidR="00D40523" w:rsidRPr="00F20559" w:rsidRDefault="00D40523" w:rsidP="00D40523">
      <w:pPr>
        <w:pStyle w:val="Akapitzlist"/>
        <w:spacing w:line="240" w:lineRule="auto"/>
        <w:ind w:left="1065"/>
        <w:rPr>
          <w:rFonts w:asciiTheme="minorHAnsi" w:hAnsiTheme="minorHAnsi" w:cstheme="minorHAnsi"/>
          <w:bCs/>
          <w:color w:val="000000"/>
          <w:lang w:val="en-US"/>
        </w:rPr>
      </w:pPr>
      <w:r w:rsidRPr="00F20559">
        <w:rPr>
          <w:rFonts w:asciiTheme="minorHAnsi" w:hAnsiTheme="minorHAnsi" w:cstheme="minorHAnsi"/>
          <w:bCs/>
          <w:color w:val="000000"/>
          <w:lang w:val="en-US"/>
        </w:rPr>
        <w:t>a) immediately notify ORLEN OIL with full information about the circumstances and scope of disclosure of Confidential Information or;</w:t>
      </w:r>
    </w:p>
    <w:p w14:paraId="6C9B6E6B" w14:textId="77777777" w:rsidR="00D40523" w:rsidRPr="00F20559" w:rsidRDefault="00D40523" w:rsidP="00D40523">
      <w:pPr>
        <w:pStyle w:val="Akapitzlist"/>
        <w:spacing w:line="240" w:lineRule="auto"/>
        <w:ind w:left="1065"/>
        <w:rPr>
          <w:rFonts w:asciiTheme="minorHAnsi" w:hAnsiTheme="minorHAnsi" w:cstheme="minorHAnsi"/>
          <w:bCs/>
          <w:color w:val="000000"/>
          <w:lang w:val="en-US"/>
        </w:rPr>
      </w:pPr>
      <w:r w:rsidRPr="00F20559">
        <w:rPr>
          <w:rFonts w:asciiTheme="minorHAnsi" w:hAnsiTheme="minorHAnsi" w:cstheme="minorHAnsi"/>
          <w:bCs/>
          <w:color w:val="000000"/>
          <w:lang w:val="en-US"/>
        </w:rPr>
        <w:t xml:space="preserve">b) disclose only the part of Confidential Information that must be disclosed in accordance with </w:t>
      </w:r>
      <w:r w:rsidRPr="00F20559">
        <w:rPr>
          <w:rFonts w:asciiTheme="minorHAnsi" w:hAnsiTheme="minorHAnsi" w:cstheme="minorHAnsi"/>
          <w:szCs w:val="20"/>
          <w:lang w:val="en-US"/>
        </w:rPr>
        <w:t>applicable law or regulation, or a decision issued by a court or government authority</w:t>
      </w:r>
      <w:r w:rsidRPr="00F20559">
        <w:rPr>
          <w:rFonts w:asciiTheme="minorHAnsi" w:hAnsiTheme="minorHAnsi" w:cstheme="minorHAnsi"/>
          <w:bCs/>
          <w:color w:val="000000"/>
          <w:lang w:val="en-US"/>
        </w:rPr>
        <w:t>.</w:t>
      </w:r>
    </w:p>
    <w:p w14:paraId="21E7F928" w14:textId="6BFF799F" w:rsidR="00D40523" w:rsidRDefault="00D40523" w:rsidP="00D40523">
      <w:pPr>
        <w:pStyle w:val="Akapitzlist"/>
        <w:numPr>
          <w:ilvl w:val="0"/>
          <w:numId w:val="4"/>
        </w:numPr>
        <w:spacing w:line="240" w:lineRule="auto"/>
        <w:jc w:val="both"/>
        <w:rPr>
          <w:rStyle w:val="Uwydatnienie"/>
          <w:rFonts w:asciiTheme="minorHAnsi" w:hAnsiTheme="minorHAnsi" w:cstheme="minorHAnsi"/>
          <w:i w:val="0"/>
          <w:lang w:val="en-GB"/>
        </w:rPr>
      </w:pPr>
      <w:r w:rsidRPr="005A67C8">
        <w:rPr>
          <w:rStyle w:val="Uwydatnienie"/>
          <w:rFonts w:asciiTheme="minorHAnsi" w:hAnsiTheme="minorHAnsi" w:cstheme="minorHAnsi"/>
          <w:i w:val="0"/>
          <w:lang w:val="en-GB"/>
        </w:rPr>
        <w:t>Receiving</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Party’s</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unauthorized</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disclosure</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of</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Confidential</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Information</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may</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result</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in</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immediate</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and</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irreparable</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harm</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to</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Disclosing</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Party.</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In</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each</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case</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of</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such</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unauthorized</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disclosure</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by</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Receiving</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Party,</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ORLEN</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OIL</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shall</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be</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entitled</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to</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demand</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from</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Receiving</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Party</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the</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payment</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of</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a</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contractual</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penalty</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in</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the</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amount</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of</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PLN</w:t>
      </w:r>
      <w:r>
        <w:rPr>
          <w:rStyle w:val="Uwydatnienie"/>
          <w:rFonts w:asciiTheme="minorHAnsi" w:hAnsiTheme="minorHAnsi" w:cstheme="minorHAnsi"/>
          <w:i w:val="0"/>
          <w:lang w:val="en-GB"/>
        </w:rPr>
        <w:t xml:space="preserve"> </w:t>
      </w:r>
      <w:r w:rsidR="00FD255F">
        <w:rPr>
          <w:rStyle w:val="Uwydatnienie"/>
          <w:rFonts w:asciiTheme="minorHAnsi" w:hAnsiTheme="minorHAnsi" w:cstheme="minorHAnsi"/>
          <w:i w:val="0"/>
          <w:lang w:val="en-GB"/>
        </w:rPr>
        <w:t>100 000,00</w:t>
      </w:r>
      <w:r w:rsidR="00BC37C8">
        <w:rPr>
          <w:rStyle w:val="Uwydatnienie"/>
          <w:rFonts w:asciiTheme="minorHAnsi" w:hAnsiTheme="minorHAnsi" w:cstheme="minorHAnsi"/>
          <w:i w:val="0"/>
          <w:lang w:val="en-GB"/>
        </w:rPr>
        <w:t>(</w:t>
      </w:r>
      <w:r w:rsidR="00FD255F">
        <w:rPr>
          <w:rStyle w:val="Uwydatnienie"/>
          <w:rFonts w:asciiTheme="minorHAnsi" w:hAnsiTheme="minorHAnsi" w:cstheme="minorHAnsi"/>
          <w:i w:val="0"/>
          <w:lang w:val="en-GB"/>
        </w:rPr>
        <w:t xml:space="preserve">one hundred </w:t>
      </w:r>
      <w:r w:rsidR="00BC37C8">
        <w:rPr>
          <w:rStyle w:val="Uwydatnienie"/>
          <w:rFonts w:asciiTheme="minorHAnsi" w:hAnsiTheme="minorHAnsi" w:cstheme="minorHAnsi"/>
          <w:i w:val="0"/>
          <w:lang w:val="en-GB"/>
        </w:rPr>
        <w:t>thousand zlotys</w:t>
      </w:r>
      <w:r w:rsidR="00FD255F">
        <w:rPr>
          <w:rStyle w:val="Uwydatnienie"/>
          <w:rFonts w:asciiTheme="minorHAnsi" w:hAnsiTheme="minorHAnsi" w:cstheme="minorHAnsi"/>
          <w:i w:val="0"/>
          <w:lang w:val="en-GB"/>
        </w:rPr>
        <w:t>)</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which</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does</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not</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exhaust</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further</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reaching</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compensation</w:t>
      </w:r>
      <w:r>
        <w:rPr>
          <w:rStyle w:val="Uwydatnienie"/>
          <w:rFonts w:asciiTheme="minorHAnsi" w:hAnsiTheme="minorHAnsi" w:cstheme="minorHAnsi"/>
          <w:i w:val="0"/>
          <w:lang w:val="en-GB"/>
        </w:rPr>
        <w:t xml:space="preserve"> </w:t>
      </w:r>
      <w:r w:rsidRPr="005A67C8">
        <w:rPr>
          <w:rStyle w:val="Uwydatnienie"/>
          <w:rFonts w:asciiTheme="minorHAnsi" w:hAnsiTheme="minorHAnsi" w:cstheme="minorHAnsi"/>
          <w:i w:val="0"/>
          <w:lang w:val="en-GB"/>
        </w:rPr>
        <w:t>rights.</w:t>
      </w:r>
    </w:p>
    <w:p w14:paraId="5B4E37CA" w14:textId="77777777" w:rsidR="00D40523" w:rsidRPr="006D28DF" w:rsidRDefault="00D40523" w:rsidP="00D40523">
      <w:pPr>
        <w:pStyle w:val="Akapitzlist"/>
        <w:numPr>
          <w:ilvl w:val="0"/>
          <w:numId w:val="4"/>
        </w:numPr>
        <w:spacing w:line="240" w:lineRule="auto"/>
        <w:jc w:val="both"/>
        <w:rPr>
          <w:rFonts w:asciiTheme="minorHAnsi" w:hAnsiTheme="minorHAnsi" w:cstheme="minorHAnsi"/>
          <w:iCs/>
          <w:lang w:val="en-GB"/>
        </w:rPr>
      </w:pPr>
      <w:r w:rsidRPr="00F20559">
        <w:rPr>
          <w:lang w:val="en-US"/>
        </w:rPr>
        <w:t xml:space="preserve">The nondisclosure provisions of this Agreement shall continue for a period of ten years from the date of signing, </w:t>
      </w:r>
      <w:r w:rsidRPr="006D28DF">
        <w:rPr>
          <w:rStyle w:val="Uwydatnienie"/>
          <w:rFonts w:cs="Arial"/>
          <w:i w:val="0"/>
          <w:iCs w:val="0"/>
          <w:lang w:val="en-GB"/>
        </w:rPr>
        <w:t xml:space="preserve">regardless of the termination, expiry or cancellation or impairment or any similar effects of Parties’ </w:t>
      </w:r>
      <w:r w:rsidRPr="00F20559">
        <w:rPr>
          <w:lang w:val="en-US"/>
        </w:rPr>
        <w:t>taking up or not cooperating, establishing economic relations and / or other similar relations</w:t>
      </w:r>
      <w:r w:rsidRPr="006D28DF">
        <w:rPr>
          <w:rStyle w:val="Uwydatnienie"/>
          <w:rFonts w:cs="Arial"/>
          <w:i w:val="0"/>
          <w:iCs w:val="0"/>
          <w:lang w:val="en-GB"/>
        </w:rPr>
        <w:t xml:space="preserve"> hereof</w:t>
      </w:r>
      <w:r w:rsidRPr="00F20559">
        <w:rPr>
          <w:lang w:val="en-US"/>
        </w:rPr>
        <w:t xml:space="preserve">. If, despite the lapse of time indicated in the preceding sentence, Confidential Information shall be protected based on the internal regulations or </w:t>
      </w:r>
      <w:r w:rsidRPr="00F20559">
        <w:rPr>
          <w:lang w:val="en-US"/>
        </w:rPr>
        <w:lastRenderedPageBreak/>
        <w:t>decisions of ORLEN OIL or based on the specific provisions of the applicable law, ORLEN OIL shall notify the Recieving Party in writing of the extension of the protection period and Receiving Party's duty to hold Confidential Information in confidence shall remain in effect, for which Recieving Party hereby agrees.</w:t>
      </w:r>
    </w:p>
    <w:p w14:paraId="62BF2C6D" w14:textId="77777777" w:rsidR="00D40523" w:rsidRPr="005A67C8" w:rsidRDefault="00D40523" w:rsidP="00D40523">
      <w:pPr>
        <w:pStyle w:val="Akapitzlist"/>
        <w:numPr>
          <w:ilvl w:val="0"/>
          <w:numId w:val="4"/>
        </w:numPr>
        <w:spacing w:line="240" w:lineRule="auto"/>
        <w:jc w:val="both"/>
        <w:rPr>
          <w:rStyle w:val="Uwydatnienie"/>
          <w:rFonts w:asciiTheme="minorHAnsi" w:hAnsiTheme="minorHAnsi" w:cstheme="minorHAnsi"/>
          <w:i w:val="0"/>
          <w:lang w:val="en-GB"/>
        </w:rPr>
      </w:pPr>
      <w:r w:rsidRPr="005A67C8">
        <w:rPr>
          <w:rStyle w:val="Uwydatnienie"/>
          <w:rFonts w:cs="Arial"/>
          <w:i w:val="0"/>
          <w:iCs w:val="0"/>
          <w:lang w:val="en-GB"/>
        </w:rPr>
        <w:t>As</w:t>
      </w:r>
      <w:r>
        <w:rPr>
          <w:rStyle w:val="Uwydatnienie"/>
          <w:rFonts w:cs="Arial"/>
          <w:i w:val="0"/>
          <w:iCs w:val="0"/>
          <w:lang w:val="en-GB"/>
        </w:rPr>
        <w:t xml:space="preserve"> </w:t>
      </w:r>
      <w:r w:rsidRPr="005A67C8">
        <w:rPr>
          <w:rStyle w:val="Uwydatnienie"/>
          <w:rFonts w:cs="Arial"/>
          <w:i w:val="0"/>
          <w:iCs w:val="0"/>
          <w:lang w:val="en-GB"/>
        </w:rPr>
        <w:t>regards</w:t>
      </w:r>
      <w:r>
        <w:rPr>
          <w:rStyle w:val="Uwydatnienie"/>
          <w:rFonts w:cs="Arial"/>
          <w:i w:val="0"/>
          <w:iCs w:val="0"/>
          <w:lang w:val="en-GB"/>
        </w:rPr>
        <w:t xml:space="preserve"> </w:t>
      </w:r>
      <w:r w:rsidRPr="005A67C8">
        <w:rPr>
          <w:rStyle w:val="Uwydatnienie"/>
          <w:rFonts w:cs="Arial"/>
          <w:i w:val="0"/>
          <w:iCs w:val="0"/>
          <w:lang w:val="en-GB"/>
        </w:rPr>
        <w:t>the</w:t>
      </w:r>
      <w:r>
        <w:rPr>
          <w:rStyle w:val="Uwydatnienie"/>
          <w:rFonts w:cs="Arial"/>
          <w:i w:val="0"/>
          <w:iCs w:val="0"/>
          <w:lang w:val="en-GB"/>
        </w:rPr>
        <w:t xml:space="preserve"> </w:t>
      </w:r>
      <w:r w:rsidRPr="005A67C8">
        <w:rPr>
          <w:rStyle w:val="Uwydatnienie"/>
          <w:rFonts w:cs="Arial"/>
          <w:i w:val="0"/>
          <w:iCs w:val="0"/>
          <w:lang w:val="en-GB"/>
        </w:rPr>
        <w:t>processing</w:t>
      </w:r>
      <w:r>
        <w:rPr>
          <w:rStyle w:val="Uwydatnienie"/>
          <w:rFonts w:cs="Arial"/>
          <w:i w:val="0"/>
          <w:iCs w:val="0"/>
          <w:lang w:val="en-GB"/>
        </w:rPr>
        <w:t xml:space="preserve"> </w:t>
      </w:r>
      <w:r w:rsidRPr="005A67C8">
        <w:rPr>
          <w:rStyle w:val="Uwydatnienie"/>
          <w:rFonts w:cs="Arial"/>
          <w:i w:val="0"/>
          <w:iCs w:val="0"/>
          <w:lang w:val="en-GB"/>
        </w:rPr>
        <w:t>of</w:t>
      </w:r>
      <w:r>
        <w:rPr>
          <w:rStyle w:val="Uwydatnienie"/>
          <w:rFonts w:cs="Arial"/>
          <w:i w:val="0"/>
          <w:iCs w:val="0"/>
          <w:lang w:val="en-GB"/>
        </w:rPr>
        <w:t xml:space="preserve"> </w:t>
      </w:r>
      <w:r w:rsidRPr="005A67C8">
        <w:rPr>
          <w:rStyle w:val="Uwydatnienie"/>
          <w:rFonts w:cs="Arial"/>
          <w:i w:val="0"/>
          <w:iCs w:val="0"/>
          <w:lang w:val="en-GB"/>
        </w:rPr>
        <w:t>personal</w:t>
      </w:r>
      <w:r>
        <w:rPr>
          <w:rStyle w:val="Uwydatnienie"/>
          <w:rFonts w:cs="Arial"/>
          <w:i w:val="0"/>
          <w:iCs w:val="0"/>
          <w:lang w:val="en-GB"/>
        </w:rPr>
        <w:t xml:space="preserve"> </w:t>
      </w:r>
      <w:r w:rsidRPr="005A67C8">
        <w:rPr>
          <w:rStyle w:val="Uwydatnienie"/>
          <w:rFonts w:cs="Arial"/>
          <w:i w:val="0"/>
          <w:iCs w:val="0"/>
          <w:lang w:val="en-GB"/>
        </w:rPr>
        <w:t>data,</w:t>
      </w:r>
      <w:r>
        <w:rPr>
          <w:rStyle w:val="Uwydatnienie"/>
          <w:rFonts w:cs="Arial"/>
          <w:i w:val="0"/>
          <w:iCs w:val="0"/>
          <w:lang w:val="en-GB"/>
        </w:rPr>
        <w:t xml:space="preserve"> </w:t>
      </w:r>
      <w:r w:rsidRPr="005A67C8">
        <w:rPr>
          <w:rStyle w:val="Uwydatnienie"/>
          <w:rFonts w:cs="Arial"/>
          <w:i w:val="0"/>
          <w:iCs w:val="0"/>
          <w:lang w:val="en-GB"/>
        </w:rPr>
        <w:t>the</w:t>
      </w:r>
      <w:r>
        <w:rPr>
          <w:rStyle w:val="Uwydatnienie"/>
          <w:rFonts w:cs="Arial"/>
          <w:i w:val="0"/>
          <w:iCs w:val="0"/>
          <w:lang w:val="en-GB"/>
        </w:rPr>
        <w:t xml:space="preserve"> </w:t>
      </w:r>
      <w:r w:rsidRPr="005A67C8">
        <w:rPr>
          <w:rStyle w:val="Uwydatnienie"/>
          <w:rFonts w:cs="Arial"/>
          <w:i w:val="0"/>
          <w:iCs w:val="0"/>
          <w:lang w:val="en-GB"/>
        </w:rPr>
        <w:t>Receiving</w:t>
      </w:r>
      <w:r>
        <w:rPr>
          <w:rStyle w:val="Uwydatnienie"/>
          <w:rFonts w:cs="Arial"/>
          <w:i w:val="0"/>
          <w:iCs w:val="0"/>
          <w:lang w:val="en-GB"/>
        </w:rPr>
        <w:t xml:space="preserve"> </w:t>
      </w:r>
      <w:r w:rsidRPr="005A67C8">
        <w:rPr>
          <w:rStyle w:val="Uwydatnienie"/>
          <w:rFonts w:cs="Arial"/>
          <w:i w:val="0"/>
          <w:iCs w:val="0"/>
          <w:lang w:val="en-GB"/>
        </w:rPr>
        <w:t>Party</w:t>
      </w:r>
      <w:r>
        <w:rPr>
          <w:rStyle w:val="Uwydatnienie"/>
          <w:rFonts w:cs="Arial"/>
          <w:i w:val="0"/>
          <w:iCs w:val="0"/>
          <w:lang w:val="en-GB"/>
        </w:rPr>
        <w:t xml:space="preserve"> </w:t>
      </w:r>
      <w:r w:rsidRPr="005A67C8">
        <w:rPr>
          <w:rStyle w:val="Uwydatnienie"/>
          <w:rFonts w:cs="Arial"/>
          <w:i w:val="0"/>
          <w:iCs w:val="0"/>
          <w:lang w:val="en-GB"/>
        </w:rPr>
        <w:t>undertakes</w:t>
      </w:r>
      <w:r>
        <w:rPr>
          <w:rStyle w:val="Uwydatnienie"/>
          <w:rFonts w:cs="Arial"/>
          <w:i w:val="0"/>
          <w:iCs w:val="0"/>
          <w:lang w:val="en-GB"/>
        </w:rPr>
        <w:t xml:space="preserve"> </w:t>
      </w:r>
      <w:r w:rsidRPr="005A67C8">
        <w:rPr>
          <w:rStyle w:val="Uwydatnienie"/>
          <w:rFonts w:cs="Arial"/>
          <w:i w:val="0"/>
          <w:iCs w:val="0"/>
          <w:lang w:val="en-GB"/>
        </w:rPr>
        <w:t>to</w:t>
      </w:r>
      <w:r>
        <w:rPr>
          <w:rStyle w:val="Uwydatnienie"/>
          <w:rFonts w:cs="Arial"/>
          <w:i w:val="0"/>
          <w:iCs w:val="0"/>
          <w:lang w:val="en-GB"/>
        </w:rPr>
        <w:t xml:space="preserve"> </w:t>
      </w:r>
      <w:r w:rsidRPr="005A67C8">
        <w:rPr>
          <w:rStyle w:val="Uwydatnienie"/>
          <w:rFonts w:cs="Arial"/>
          <w:i w:val="0"/>
          <w:iCs w:val="0"/>
          <w:lang w:val="en-GB"/>
        </w:rPr>
        <w:t>comply</w:t>
      </w:r>
      <w:r>
        <w:rPr>
          <w:rStyle w:val="Uwydatnienie"/>
          <w:rFonts w:cs="Arial"/>
          <w:i w:val="0"/>
          <w:iCs w:val="0"/>
          <w:lang w:val="en-GB"/>
        </w:rPr>
        <w:t xml:space="preserve"> </w:t>
      </w:r>
      <w:r w:rsidRPr="005A67C8">
        <w:rPr>
          <w:rStyle w:val="Uwydatnienie"/>
          <w:rFonts w:cs="Arial"/>
          <w:i w:val="0"/>
          <w:iCs w:val="0"/>
          <w:lang w:val="en-GB"/>
        </w:rPr>
        <w:t>with</w:t>
      </w:r>
      <w:r>
        <w:rPr>
          <w:rStyle w:val="Uwydatnienie"/>
          <w:rFonts w:cs="Arial"/>
          <w:i w:val="0"/>
          <w:iCs w:val="0"/>
          <w:lang w:val="en-GB"/>
        </w:rPr>
        <w:t xml:space="preserve"> </w:t>
      </w:r>
      <w:r w:rsidRPr="005A67C8">
        <w:rPr>
          <w:rStyle w:val="Uwydatnienie"/>
          <w:rFonts w:cs="Arial"/>
          <w:i w:val="0"/>
          <w:iCs w:val="0"/>
          <w:lang w:val="en-GB"/>
        </w:rPr>
        <w:t>the</w:t>
      </w:r>
      <w:r>
        <w:rPr>
          <w:rStyle w:val="Uwydatnienie"/>
          <w:rFonts w:cs="Arial"/>
          <w:i w:val="0"/>
          <w:iCs w:val="0"/>
          <w:lang w:val="en-GB"/>
        </w:rPr>
        <w:t xml:space="preserve"> </w:t>
      </w:r>
      <w:r w:rsidRPr="005A67C8">
        <w:rPr>
          <w:rStyle w:val="Uwydatnienie"/>
          <w:rFonts w:cs="Arial"/>
          <w:i w:val="0"/>
          <w:iCs w:val="0"/>
          <w:lang w:val="en-GB"/>
        </w:rPr>
        <w:t>provisions</w:t>
      </w:r>
      <w:r>
        <w:rPr>
          <w:rStyle w:val="Uwydatnienie"/>
          <w:rFonts w:cs="Arial"/>
          <w:i w:val="0"/>
          <w:iCs w:val="0"/>
          <w:lang w:val="en-GB"/>
        </w:rPr>
        <w:t xml:space="preserve"> </w:t>
      </w:r>
      <w:r w:rsidRPr="005A67C8">
        <w:rPr>
          <w:rStyle w:val="Uwydatnienie"/>
          <w:rFonts w:cs="Arial"/>
          <w:i w:val="0"/>
          <w:iCs w:val="0"/>
          <w:lang w:val="en-GB"/>
        </w:rPr>
        <w:t>of</w:t>
      </w:r>
      <w:r>
        <w:rPr>
          <w:rStyle w:val="Uwydatnienie"/>
          <w:rFonts w:cs="Arial"/>
          <w:i w:val="0"/>
          <w:iCs w:val="0"/>
          <w:lang w:val="en-GB"/>
        </w:rPr>
        <w:t xml:space="preserve"> </w:t>
      </w:r>
      <w:r w:rsidRPr="005A67C8">
        <w:rPr>
          <w:lang w:val="en-GB"/>
        </w:rPr>
        <w:t>General</w:t>
      </w:r>
      <w:r>
        <w:rPr>
          <w:lang w:val="en-GB"/>
        </w:rPr>
        <w:t xml:space="preserve"> </w:t>
      </w:r>
      <w:r w:rsidRPr="005A67C8">
        <w:rPr>
          <w:lang w:val="en-GB"/>
        </w:rPr>
        <w:t>Data</w:t>
      </w:r>
      <w:r>
        <w:rPr>
          <w:lang w:val="en-GB"/>
        </w:rPr>
        <w:t xml:space="preserve"> </w:t>
      </w:r>
      <w:r w:rsidRPr="005A67C8">
        <w:rPr>
          <w:lang w:val="en-GB"/>
        </w:rPr>
        <w:t>Protection</w:t>
      </w:r>
      <w:r>
        <w:rPr>
          <w:lang w:val="en-GB"/>
        </w:rPr>
        <w:t xml:space="preserve"> </w:t>
      </w:r>
      <w:r w:rsidRPr="005A67C8">
        <w:rPr>
          <w:lang w:val="en-GB"/>
        </w:rPr>
        <w:t>Regulation</w:t>
      </w:r>
      <w:r>
        <w:rPr>
          <w:lang w:val="en-GB"/>
        </w:rPr>
        <w:t xml:space="preserve"> </w:t>
      </w:r>
      <w:r w:rsidRPr="005A67C8">
        <w:rPr>
          <w:lang w:val="en-GB"/>
        </w:rPr>
        <w:t>no</w:t>
      </w:r>
      <w:r>
        <w:rPr>
          <w:lang w:val="en-GB"/>
        </w:rPr>
        <w:t xml:space="preserve"> </w:t>
      </w:r>
      <w:r w:rsidRPr="005A67C8">
        <w:rPr>
          <w:lang w:val="en-GB"/>
        </w:rPr>
        <w:t>2016/679</w:t>
      </w:r>
      <w:r>
        <w:rPr>
          <w:lang w:val="en-GB"/>
        </w:rPr>
        <w:t xml:space="preserve"> </w:t>
      </w:r>
      <w:r w:rsidRPr="005A67C8">
        <w:rPr>
          <w:lang w:val="en-GB"/>
        </w:rPr>
        <w:t>of</w:t>
      </w:r>
      <w:r>
        <w:rPr>
          <w:lang w:val="en-GB"/>
        </w:rPr>
        <w:t xml:space="preserve"> </w:t>
      </w:r>
      <w:r w:rsidRPr="005A67C8">
        <w:rPr>
          <w:lang w:val="en-GB"/>
        </w:rPr>
        <w:t>the</w:t>
      </w:r>
      <w:r>
        <w:rPr>
          <w:lang w:val="en-GB"/>
        </w:rPr>
        <w:t xml:space="preserve"> </w:t>
      </w:r>
      <w:r w:rsidRPr="005A67C8">
        <w:rPr>
          <w:lang w:val="en-GB"/>
        </w:rPr>
        <w:t>European</w:t>
      </w:r>
      <w:r>
        <w:rPr>
          <w:lang w:val="en-GB"/>
        </w:rPr>
        <w:t xml:space="preserve"> </w:t>
      </w:r>
      <w:r w:rsidRPr="005A67C8">
        <w:rPr>
          <w:lang w:val="en-GB"/>
        </w:rPr>
        <w:t>Parliament</w:t>
      </w:r>
      <w:r>
        <w:rPr>
          <w:lang w:val="en-GB"/>
        </w:rPr>
        <w:t xml:space="preserve"> </w:t>
      </w:r>
      <w:r w:rsidRPr="005A67C8">
        <w:rPr>
          <w:lang w:val="en-GB"/>
        </w:rPr>
        <w:t>and</w:t>
      </w:r>
      <w:r>
        <w:rPr>
          <w:lang w:val="en-GB"/>
        </w:rPr>
        <w:t xml:space="preserve"> </w:t>
      </w:r>
      <w:r w:rsidRPr="005A67C8">
        <w:rPr>
          <w:lang w:val="en-GB"/>
        </w:rPr>
        <w:t>the</w:t>
      </w:r>
      <w:r>
        <w:rPr>
          <w:lang w:val="en-GB"/>
        </w:rPr>
        <w:t xml:space="preserve"> </w:t>
      </w:r>
      <w:r w:rsidRPr="005A67C8">
        <w:rPr>
          <w:lang w:val="en-GB"/>
        </w:rPr>
        <w:t>Council</w:t>
      </w:r>
      <w:r>
        <w:rPr>
          <w:lang w:val="en-GB"/>
        </w:rPr>
        <w:t xml:space="preserve"> </w:t>
      </w:r>
      <w:r w:rsidRPr="005A67C8">
        <w:rPr>
          <w:lang w:val="en-GB"/>
        </w:rPr>
        <w:t>of</w:t>
      </w:r>
      <w:r>
        <w:rPr>
          <w:lang w:val="en-GB"/>
        </w:rPr>
        <w:t xml:space="preserve"> </w:t>
      </w:r>
      <w:r w:rsidRPr="005A67C8">
        <w:rPr>
          <w:lang w:val="en-GB"/>
        </w:rPr>
        <w:t>27</w:t>
      </w:r>
      <w:r>
        <w:rPr>
          <w:lang w:val="en-GB"/>
        </w:rPr>
        <w:t xml:space="preserve"> </w:t>
      </w:r>
      <w:r w:rsidRPr="005A67C8">
        <w:rPr>
          <w:lang w:val="en-GB"/>
        </w:rPr>
        <w:t>April</w:t>
      </w:r>
      <w:r>
        <w:rPr>
          <w:lang w:val="en-GB"/>
        </w:rPr>
        <w:t xml:space="preserve"> </w:t>
      </w:r>
      <w:r w:rsidRPr="005A67C8">
        <w:rPr>
          <w:lang w:val="en-GB"/>
        </w:rPr>
        <w:t>2016</w:t>
      </w:r>
      <w:r>
        <w:rPr>
          <w:lang w:val="en-GB"/>
        </w:rPr>
        <w:t xml:space="preserve"> </w:t>
      </w:r>
      <w:r w:rsidRPr="005A67C8">
        <w:rPr>
          <w:lang w:val="en-GB"/>
        </w:rPr>
        <w:t>on</w:t>
      </w:r>
      <w:r>
        <w:rPr>
          <w:lang w:val="en-GB"/>
        </w:rPr>
        <w:t xml:space="preserve"> </w:t>
      </w:r>
      <w:r w:rsidRPr="005A67C8">
        <w:rPr>
          <w:lang w:val="en-GB"/>
        </w:rPr>
        <w:t>the</w:t>
      </w:r>
      <w:r>
        <w:rPr>
          <w:lang w:val="en-GB"/>
        </w:rPr>
        <w:t xml:space="preserve"> </w:t>
      </w:r>
      <w:r w:rsidRPr="005A67C8">
        <w:rPr>
          <w:lang w:val="en-GB"/>
        </w:rPr>
        <w:t>protection</w:t>
      </w:r>
      <w:r>
        <w:rPr>
          <w:lang w:val="en-GB"/>
        </w:rPr>
        <w:t xml:space="preserve"> </w:t>
      </w:r>
      <w:r w:rsidRPr="005A67C8">
        <w:rPr>
          <w:lang w:val="en-GB"/>
        </w:rPr>
        <w:t>of</w:t>
      </w:r>
      <w:r>
        <w:rPr>
          <w:lang w:val="en-GB"/>
        </w:rPr>
        <w:t xml:space="preserve"> </w:t>
      </w:r>
      <w:r w:rsidRPr="005A67C8">
        <w:rPr>
          <w:lang w:val="en-GB"/>
        </w:rPr>
        <w:t>natural</w:t>
      </w:r>
      <w:r>
        <w:rPr>
          <w:lang w:val="en-GB"/>
        </w:rPr>
        <w:t xml:space="preserve"> </w:t>
      </w:r>
      <w:r w:rsidRPr="005A67C8">
        <w:rPr>
          <w:lang w:val="en-GB"/>
        </w:rPr>
        <w:t>persons</w:t>
      </w:r>
      <w:r>
        <w:rPr>
          <w:lang w:val="en-GB"/>
        </w:rPr>
        <w:t xml:space="preserve"> </w:t>
      </w:r>
      <w:r w:rsidRPr="005A67C8">
        <w:rPr>
          <w:lang w:val="en-GB"/>
        </w:rPr>
        <w:t>with</w:t>
      </w:r>
      <w:r>
        <w:rPr>
          <w:lang w:val="en-GB"/>
        </w:rPr>
        <w:t xml:space="preserve"> </w:t>
      </w:r>
      <w:r w:rsidRPr="005A67C8">
        <w:rPr>
          <w:lang w:val="en-GB"/>
        </w:rPr>
        <w:t>regard</w:t>
      </w:r>
      <w:r>
        <w:rPr>
          <w:lang w:val="en-GB"/>
        </w:rPr>
        <w:t xml:space="preserve"> </w:t>
      </w:r>
      <w:r w:rsidRPr="005A67C8">
        <w:rPr>
          <w:lang w:val="en-GB"/>
        </w:rPr>
        <w:t>to</w:t>
      </w:r>
      <w:r>
        <w:rPr>
          <w:lang w:val="en-GB"/>
        </w:rPr>
        <w:t xml:space="preserve"> </w:t>
      </w:r>
      <w:r w:rsidRPr="005A67C8">
        <w:rPr>
          <w:lang w:val="en-GB"/>
        </w:rPr>
        <w:t>the</w:t>
      </w:r>
      <w:r>
        <w:rPr>
          <w:lang w:val="en-GB"/>
        </w:rPr>
        <w:t xml:space="preserve"> </w:t>
      </w:r>
      <w:r w:rsidRPr="005A67C8">
        <w:rPr>
          <w:lang w:val="en-GB"/>
        </w:rPr>
        <w:t>processing</w:t>
      </w:r>
      <w:r>
        <w:rPr>
          <w:lang w:val="en-GB"/>
        </w:rPr>
        <w:t xml:space="preserve"> </w:t>
      </w:r>
      <w:r w:rsidRPr="005A67C8">
        <w:rPr>
          <w:lang w:val="en-GB"/>
        </w:rPr>
        <w:t>of</w:t>
      </w:r>
      <w:r>
        <w:rPr>
          <w:lang w:val="en-GB"/>
        </w:rPr>
        <w:t xml:space="preserve"> </w:t>
      </w:r>
      <w:r w:rsidRPr="005A67C8">
        <w:rPr>
          <w:lang w:val="en-GB"/>
        </w:rPr>
        <w:t>personal</w:t>
      </w:r>
      <w:r>
        <w:rPr>
          <w:lang w:val="en-GB"/>
        </w:rPr>
        <w:t xml:space="preserve"> </w:t>
      </w:r>
      <w:r w:rsidRPr="005A67C8">
        <w:rPr>
          <w:lang w:val="en-GB"/>
        </w:rPr>
        <w:t>data</w:t>
      </w:r>
      <w:r>
        <w:rPr>
          <w:lang w:val="en-GB"/>
        </w:rPr>
        <w:t xml:space="preserve"> </w:t>
      </w:r>
      <w:r w:rsidRPr="005A67C8">
        <w:rPr>
          <w:lang w:val="en-GB"/>
        </w:rPr>
        <w:t>and</w:t>
      </w:r>
      <w:r>
        <w:rPr>
          <w:lang w:val="en-GB"/>
        </w:rPr>
        <w:t xml:space="preserve"> </w:t>
      </w:r>
      <w:r w:rsidRPr="005A67C8">
        <w:rPr>
          <w:lang w:val="en-GB"/>
        </w:rPr>
        <w:t>on</w:t>
      </w:r>
      <w:r>
        <w:rPr>
          <w:lang w:val="en-GB"/>
        </w:rPr>
        <w:t xml:space="preserve"> </w:t>
      </w:r>
      <w:r w:rsidRPr="005A67C8">
        <w:rPr>
          <w:lang w:val="en-GB"/>
        </w:rPr>
        <w:t>the</w:t>
      </w:r>
      <w:r>
        <w:rPr>
          <w:lang w:val="en-GB"/>
        </w:rPr>
        <w:t xml:space="preserve"> </w:t>
      </w:r>
      <w:r w:rsidRPr="005A67C8">
        <w:rPr>
          <w:lang w:val="en-GB"/>
        </w:rPr>
        <w:t>free</w:t>
      </w:r>
      <w:r>
        <w:rPr>
          <w:lang w:val="en-GB"/>
        </w:rPr>
        <w:t xml:space="preserve"> </w:t>
      </w:r>
      <w:r w:rsidRPr="005A67C8">
        <w:rPr>
          <w:lang w:val="en-GB"/>
        </w:rPr>
        <w:t>movement</w:t>
      </w:r>
      <w:r>
        <w:rPr>
          <w:lang w:val="en-GB"/>
        </w:rPr>
        <w:t xml:space="preserve"> </w:t>
      </w:r>
      <w:r w:rsidRPr="005A67C8">
        <w:rPr>
          <w:lang w:val="en-GB"/>
        </w:rPr>
        <w:t>of</w:t>
      </w:r>
      <w:r>
        <w:rPr>
          <w:lang w:val="en-GB"/>
        </w:rPr>
        <w:t xml:space="preserve"> </w:t>
      </w:r>
      <w:r w:rsidRPr="005A67C8">
        <w:rPr>
          <w:lang w:val="en-GB"/>
        </w:rPr>
        <w:t>such</w:t>
      </w:r>
      <w:r>
        <w:rPr>
          <w:lang w:val="en-GB"/>
        </w:rPr>
        <w:t xml:space="preserve"> </w:t>
      </w:r>
      <w:r w:rsidRPr="005A67C8">
        <w:rPr>
          <w:lang w:val="en-GB"/>
        </w:rPr>
        <w:t>data,</w:t>
      </w:r>
      <w:r>
        <w:rPr>
          <w:lang w:val="en-GB"/>
        </w:rPr>
        <w:t xml:space="preserve"> </w:t>
      </w:r>
      <w:r w:rsidRPr="005A67C8">
        <w:rPr>
          <w:lang w:val="en-GB"/>
        </w:rPr>
        <w:t>and</w:t>
      </w:r>
      <w:r>
        <w:rPr>
          <w:lang w:val="en-GB"/>
        </w:rPr>
        <w:t xml:space="preserve"> </w:t>
      </w:r>
      <w:r w:rsidRPr="005A67C8">
        <w:rPr>
          <w:lang w:val="en-GB"/>
        </w:rPr>
        <w:t>repealing</w:t>
      </w:r>
      <w:r>
        <w:rPr>
          <w:lang w:val="en-GB"/>
        </w:rPr>
        <w:t xml:space="preserve"> </w:t>
      </w:r>
      <w:r w:rsidRPr="005A67C8">
        <w:rPr>
          <w:lang w:val="en-GB"/>
        </w:rPr>
        <w:t>Directive</w:t>
      </w:r>
      <w:r>
        <w:rPr>
          <w:lang w:val="en-GB"/>
        </w:rPr>
        <w:t xml:space="preserve"> </w:t>
      </w:r>
      <w:r w:rsidRPr="005A67C8">
        <w:rPr>
          <w:lang w:val="en-GB"/>
        </w:rPr>
        <w:t>95/46/EC</w:t>
      </w:r>
      <w:r w:rsidRPr="005A67C8">
        <w:rPr>
          <w:rStyle w:val="Uwydatnienie"/>
          <w:rFonts w:cs="Arial"/>
          <w:i w:val="0"/>
          <w:iCs w:val="0"/>
          <w:lang w:val="en-GB"/>
        </w:rPr>
        <w:t>.</w:t>
      </w:r>
      <w:r>
        <w:rPr>
          <w:rStyle w:val="Uwydatnienie"/>
          <w:rFonts w:cs="Arial"/>
          <w:i w:val="0"/>
          <w:iCs w:val="0"/>
          <w:lang w:val="en-GB"/>
        </w:rPr>
        <w:t xml:space="preserve"> </w:t>
      </w:r>
      <w:r w:rsidRPr="005A67C8">
        <w:rPr>
          <w:rStyle w:val="Uwydatnienie"/>
          <w:rFonts w:cs="Arial"/>
          <w:i w:val="0"/>
          <w:iCs w:val="0"/>
          <w:lang w:val="en-GB"/>
        </w:rPr>
        <w:t>ORLEN</w:t>
      </w:r>
      <w:r>
        <w:rPr>
          <w:rStyle w:val="Uwydatnienie"/>
          <w:rFonts w:cs="Arial"/>
          <w:i w:val="0"/>
          <w:iCs w:val="0"/>
          <w:lang w:val="en-GB"/>
        </w:rPr>
        <w:t xml:space="preserve"> </w:t>
      </w:r>
      <w:r w:rsidRPr="005A67C8">
        <w:rPr>
          <w:rStyle w:val="Uwydatnienie"/>
          <w:rFonts w:cs="Arial"/>
          <w:i w:val="0"/>
          <w:iCs w:val="0"/>
          <w:lang w:val="en-GB"/>
        </w:rPr>
        <w:t>OIL</w:t>
      </w:r>
      <w:r>
        <w:rPr>
          <w:rStyle w:val="Uwydatnienie"/>
          <w:rFonts w:cs="Arial"/>
          <w:i w:val="0"/>
          <w:iCs w:val="0"/>
          <w:lang w:val="en-GB"/>
        </w:rPr>
        <w:t xml:space="preserve"> </w:t>
      </w:r>
      <w:r w:rsidRPr="005A67C8">
        <w:rPr>
          <w:rStyle w:val="Uwydatnienie"/>
          <w:rFonts w:cs="Arial"/>
          <w:i w:val="0"/>
          <w:iCs w:val="0"/>
          <w:lang w:val="en-GB"/>
        </w:rPr>
        <w:t>hereby</w:t>
      </w:r>
      <w:r>
        <w:rPr>
          <w:rStyle w:val="Uwydatnienie"/>
          <w:rFonts w:cs="Arial"/>
          <w:i w:val="0"/>
          <w:iCs w:val="0"/>
          <w:lang w:val="en-GB"/>
        </w:rPr>
        <w:t xml:space="preserve"> </w:t>
      </w:r>
      <w:r w:rsidRPr="005A67C8">
        <w:rPr>
          <w:rStyle w:val="Uwydatnienie"/>
          <w:rFonts w:cs="Arial"/>
          <w:i w:val="0"/>
          <w:iCs w:val="0"/>
          <w:lang w:val="en-GB"/>
        </w:rPr>
        <w:t>encloses</w:t>
      </w:r>
      <w:r>
        <w:rPr>
          <w:rStyle w:val="Uwydatnienie"/>
          <w:rFonts w:cs="Arial"/>
          <w:i w:val="0"/>
          <w:iCs w:val="0"/>
          <w:lang w:val="en-GB"/>
        </w:rPr>
        <w:t xml:space="preserve"> </w:t>
      </w:r>
      <w:r w:rsidRPr="005A67C8">
        <w:rPr>
          <w:rStyle w:val="Uwydatnienie"/>
          <w:rFonts w:cs="Arial"/>
          <w:i w:val="0"/>
          <w:iCs w:val="0"/>
          <w:lang w:val="en-GB"/>
        </w:rPr>
        <w:t>an</w:t>
      </w:r>
      <w:r>
        <w:rPr>
          <w:rStyle w:val="Uwydatnienie"/>
          <w:rFonts w:cs="Arial"/>
          <w:i w:val="0"/>
          <w:iCs w:val="0"/>
          <w:lang w:val="en-GB"/>
        </w:rPr>
        <w:t xml:space="preserve"> </w:t>
      </w:r>
      <w:r w:rsidRPr="005A67C8">
        <w:rPr>
          <w:rStyle w:val="Uwydatnienie"/>
          <w:rFonts w:cs="Arial"/>
          <w:i w:val="0"/>
          <w:iCs w:val="0"/>
          <w:lang w:val="en-GB"/>
        </w:rPr>
        <w:t>information</w:t>
      </w:r>
      <w:r>
        <w:rPr>
          <w:rStyle w:val="Uwydatnienie"/>
          <w:rFonts w:cs="Arial"/>
          <w:i w:val="0"/>
          <w:iCs w:val="0"/>
          <w:lang w:val="en-GB"/>
        </w:rPr>
        <w:t xml:space="preserve"> </w:t>
      </w:r>
      <w:r w:rsidRPr="005A67C8">
        <w:rPr>
          <w:rStyle w:val="Uwydatnienie"/>
          <w:rFonts w:cs="Arial"/>
          <w:i w:val="0"/>
          <w:iCs w:val="0"/>
          <w:lang w:val="en-GB"/>
        </w:rPr>
        <w:t>clause</w:t>
      </w:r>
      <w:r>
        <w:rPr>
          <w:rStyle w:val="Uwydatnienie"/>
          <w:rFonts w:cs="Arial"/>
          <w:i w:val="0"/>
          <w:iCs w:val="0"/>
          <w:lang w:val="en-GB"/>
        </w:rPr>
        <w:t xml:space="preserve"> </w:t>
      </w:r>
      <w:r w:rsidRPr="005A67C8">
        <w:rPr>
          <w:rStyle w:val="Uwydatnienie"/>
          <w:rFonts w:cs="Arial"/>
          <w:i w:val="0"/>
          <w:iCs w:val="0"/>
          <w:lang w:val="en-GB"/>
        </w:rPr>
        <w:t>regarding</w:t>
      </w:r>
      <w:r>
        <w:rPr>
          <w:rStyle w:val="Uwydatnienie"/>
          <w:rFonts w:cs="Arial"/>
          <w:i w:val="0"/>
          <w:iCs w:val="0"/>
          <w:lang w:val="en-GB"/>
        </w:rPr>
        <w:t xml:space="preserve"> </w:t>
      </w:r>
      <w:r w:rsidRPr="005A67C8">
        <w:rPr>
          <w:rStyle w:val="Uwydatnienie"/>
          <w:rFonts w:cs="Arial"/>
          <w:i w:val="0"/>
          <w:iCs w:val="0"/>
          <w:lang w:val="en-GB"/>
        </w:rPr>
        <w:t>the</w:t>
      </w:r>
      <w:r>
        <w:rPr>
          <w:rStyle w:val="Uwydatnienie"/>
          <w:rFonts w:cs="Arial"/>
          <w:i w:val="0"/>
          <w:iCs w:val="0"/>
          <w:lang w:val="en-GB"/>
        </w:rPr>
        <w:t xml:space="preserve"> </w:t>
      </w:r>
      <w:r w:rsidRPr="005A67C8">
        <w:rPr>
          <w:rStyle w:val="Uwydatnienie"/>
          <w:rFonts w:cs="Arial"/>
          <w:i w:val="0"/>
          <w:iCs w:val="0"/>
          <w:lang w:val="en-GB"/>
        </w:rPr>
        <w:t>rules</w:t>
      </w:r>
      <w:r>
        <w:rPr>
          <w:rStyle w:val="Uwydatnienie"/>
          <w:rFonts w:cs="Arial"/>
          <w:i w:val="0"/>
          <w:iCs w:val="0"/>
          <w:lang w:val="en-GB"/>
        </w:rPr>
        <w:t xml:space="preserve"> </w:t>
      </w:r>
      <w:r w:rsidRPr="005A67C8">
        <w:rPr>
          <w:rStyle w:val="Uwydatnienie"/>
          <w:rFonts w:cs="Arial"/>
          <w:i w:val="0"/>
          <w:iCs w:val="0"/>
          <w:lang w:val="en-GB"/>
        </w:rPr>
        <w:t>of</w:t>
      </w:r>
      <w:r>
        <w:rPr>
          <w:rStyle w:val="Uwydatnienie"/>
          <w:rFonts w:cs="Arial"/>
          <w:i w:val="0"/>
          <w:iCs w:val="0"/>
          <w:lang w:val="en-GB"/>
        </w:rPr>
        <w:t xml:space="preserve"> </w:t>
      </w:r>
      <w:r w:rsidRPr="005A67C8">
        <w:rPr>
          <w:rStyle w:val="Uwydatnienie"/>
          <w:rFonts w:cs="Arial"/>
          <w:i w:val="0"/>
          <w:iCs w:val="0"/>
          <w:lang w:val="en-GB"/>
        </w:rPr>
        <w:t>processing</w:t>
      </w:r>
      <w:r>
        <w:rPr>
          <w:rStyle w:val="Uwydatnienie"/>
          <w:rFonts w:cs="Arial"/>
          <w:i w:val="0"/>
          <w:iCs w:val="0"/>
          <w:lang w:val="en-GB"/>
        </w:rPr>
        <w:t xml:space="preserve"> </w:t>
      </w:r>
      <w:r w:rsidRPr="005A67C8">
        <w:rPr>
          <w:rStyle w:val="Uwydatnienie"/>
          <w:rFonts w:cs="Arial"/>
          <w:i w:val="0"/>
          <w:iCs w:val="0"/>
          <w:lang w:val="en-GB"/>
        </w:rPr>
        <w:t>of</w:t>
      </w:r>
      <w:r>
        <w:rPr>
          <w:rStyle w:val="Uwydatnienie"/>
          <w:rFonts w:cs="Arial"/>
          <w:i w:val="0"/>
          <w:iCs w:val="0"/>
          <w:lang w:val="en-GB"/>
        </w:rPr>
        <w:t xml:space="preserve"> </w:t>
      </w:r>
      <w:r w:rsidRPr="005A67C8">
        <w:rPr>
          <w:rStyle w:val="Uwydatnienie"/>
          <w:rFonts w:cs="Arial"/>
          <w:i w:val="0"/>
          <w:iCs w:val="0"/>
          <w:lang w:val="en-GB"/>
        </w:rPr>
        <w:t>personal</w:t>
      </w:r>
      <w:r>
        <w:rPr>
          <w:rStyle w:val="Uwydatnienie"/>
          <w:rFonts w:cs="Arial"/>
          <w:i w:val="0"/>
          <w:iCs w:val="0"/>
          <w:lang w:val="en-GB"/>
        </w:rPr>
        <w:t xml:space="preserve"> </w:t>
      </w:r>
      <w:r w:rsidRPr="005A67C8">
        <w:rPr>
          <w:rStyle w:val="Uwydatnienie"/>
          <w:rFonts w:cs="Arial"/>
          <w:i w:val="0"/>
          <w:iCs w:val="0"/>
          <w:lang w:val="en-GB"/>
        </w:rPr>
        <w:t>data</w:t>
      </w:r>
      <w:r>
        <w:rPr>
          <w:rStyle w:val="Uwydatnienie"/>
          <w:rFonts w:cs="Arial"/>
          <w:i w:val="0"/>
          <w:iCs w:val="0"/>
          <w:lang w:val="en-GB"/>
        </w:rPr>
        <w:t xml:space="preserve"> </w:t>
      </w:r>
      <w:r w:rsidRPr="005A67C8">
        <w:rPr>
          <w:rStyle w:val="Uwydatnienie"/>
          <w:rFonts w:cs="Arial"/>
          <w:i w:val="0"/>
          <w:iCs w:val="0"/>
          <w:lang w:val="en-GB"/>
        </w:rPr>
        <w:t>of</w:t>
      </w:r>
      <w:r>
        <w:rPr>
          <w:rStyle w:val="Uwydatnienie"/>
          <w:rFonts w:cs="Arial"/>
          <w:i w:val="0"/>
          <w:iCs w:val="0"/>
          <w:lang w:val="en-GB"/>
        </w:rPr>
        <w:t xml:space="preserve"> </w:t>
      </w:r>
      <w:r w:rsidRPr="005A67C8">
        <w:rPr>
          <w:rStyle w:val="Uwydatnienie"/>
          <w:rFonts w:cs="Arial"/>
          <w:i w:val="0"/>
          <w:iCs w:val="0"/>
          <w:lang w:val="en-GB"/>
        </w:rPr>
        <w:t>natural</w:t>
      </w:r>
      <w:r>
        <w:rPr>
          <w:rStyle w:val="Uwydatnienie"/>
          <w:rFonts w:cs="Arial"/>
          <w:i w:val="0"/>
          <w:iCs w:val="0"/>
          <w:lang w:val="en-GB"/>
        </w:rPr>
        <w:t xml:space="preserve"> </w:t>
      </w:r>
      <w:r w:rsidRPr="005A67C8">
        <w:rPr>
          <w:rStyle w:val="Uwydatnienie"/>
          <w:rFonts w:cs="Arial"/>
          <w:i w:val="0"/>
          <w:iCs w:val="0"/>
          <w:lang w:val="en-GB"/>
        </w:rPr>
        <w:t>persons</w:t>
      </w:r>
      <w:r>
        <w:rPr>
          <w:rStyle w:val="Uwydatnienie"/>
          <w:rFonts w:cs="Arial"/>
          <w:i w:val="0"/>
          <w:iCs w:val="0"/>
          <w:lang w:val="en-GB"/>
        </w:rPr>
        <w:t xml:space="preserve"> </w:t>
      </w:r>
      <w:r w:rsidRPr="005A67C8">
        <w:rPr>
          <w:lang w:val="en-GB"/>
        </w:rPr>
        <w:t>employed</w:t>
      </w:r>
      <w:r>
        <w:rPr>
          <w:lang w:val="en-GB"/>
        </w:rPr>
        <w:t xml:space="preserve"> </w:t>
      </w:r>
      <w:r w:rsidRPr="005A67C8">
        <w:rPr>
          <w:lang w:val="en-GB"/>
        </w:rPr>
        <w:t>by</w:t>
      </w:r>
      <w:r>
        <w:rPr>
          <w:lang w:val="en-GB"/>
        </w:rPr>
        <w:t xml:space="preserve"> </w:t>
      </w:r>
      <w:r w:rsidRPr="005A67C8">
        <w:rPr>
          <w:lang w:val="en-GB"/>
        </w:rPr>
        <w:t>or</w:t>
      </w:r>
      <w:r>
        <w:rPr>
          <w:lang w:val="en-GB"/>
        </w:rPr>
        <w:t xml:space="preserve"> </w:t>
      </w:r>
      <w:r w:rsidRPr="005A67C8">
        <w:rPr>
          <w:lang w:val="en-GB"/>
        </w:rPr>
        <w:t>cooperating</w:t>
      </w:r>
      <w:r>
        <w:rPr>
          <w:lang w:val="en-GB"/>
        </w:rPr>
        <w:t xml:space="preserve"> </w:t>
      </w:r>
      <w:r w:rsidRPr="005A67C8">
        <w:rPr>
          <w:lang w:val="en-GB"/>
        </w:rPr>
        <w:t>with</w:t>
      </w:r>
      <w:r>
        <w:rPr>
          <w:lang w:val="en-GB"/>
        </w:rPr>
        <w:t xml:space="preserve"> </w:t>
      </w:r>
      <w:r w:rsidRPr="005A67C8">
        <w:rPr>
          <w:lang w:val="en-GB"/>
        </w:rPr>
        <w:t>the</w:t>
      </w:r>
      <w:r>
        <w:rPr>
          <w:lang w:val="en-GB"/>
        </w:rPr>
        <w:t xml:space="preserve"> </w:t>
      </w:r>
      <w:r w:rsidRPr="005A67C8">
        <w:rPr>
          <w:lang w:val="en-GB"/>
        </w:rPr>
        <w:t>Receiving</w:t>
      </w:r>
      <w:r>
        <w:rPr>
          <w:lang w:val="en-GB"/>
        </w:rPr>
        <w:t xml:space="preserve"> </w:t>
      </w:r>
      <w:r w:rsidRPr="005A67C8">
        <w:rPr>
          <w:lang w:val="en-GB"/>
        </w:rPr>
        <w:t>Party</w:t>
      </w:r>
      <w:r>
        <w:rPr>
          <w:lang w:val="en-GB"/>
        </w:rPr>
        <w:t xml:space="preserve"> </w:t>
      </w:r>
      <w:r w:rsidRPr="005A67C8">
        <w:rPr>
          <w:lang w:val="en-GB"/>
        </w:rPr>
        <w:t>-</w:t>
      </w:r>
      <w:r>
        <w:rPr>
          <w:lang w:val="en-GB"/>
        </w:rPr>
        <w:t xml:space="preserve"> </w:t>
      </w:r>
      <w:r w:rsidRPr="005A67C8">
        <w:rPr>
          <w:lang w:val="en-GB"/>
        </w:rPr>
        <w:t>regardless</w:t>
      </w:r>
      <w:r>
        <w:rPr>
          <w:lang w:val="en-GB"/>
        </w:rPr>
        <w:t xml:space="preserve"> </w:t>
      </w:r>
      <w:r w:rsidRPr="005A67C8">
        <w:rPr>
          <w:lang w:val="en-GB"/>
        </w:rPr>
        <w:t>of</w:t>
      </w:r>
      <w:r>
        <w:rPr>
          <w:lang w:val="en-GB"/>
        </w:rPr>
        <w:t xml:space="preserve"> </w:t>
      </w:r>
      <w:r w:rsidRPr="005A67C8">
        <w:rPr>
          <w:lang w:val="en-GB"/>
        </w:rPr>
        <w:t>the</w:t>
      </w:r>
      <w:r>
        <w:rPr>
          <w:lang w:val="en-GB"/>
        </w:rPr>
        <w:t xml:space="preserve"> </w:t>
      </w:r>
      <w:r w:rsidRPr="005A67C8">
        <w:rPr>
          <w:lang w:val="en-GB"/>
        </w:rPr>
        <w:t>legal</w:t>
      </w:r>
      <w:r>
        <w:rPr>
          <w:lang w:val="en-GB"/>
        </w:rPr>
        <w:t xml:space="preserve"> </w:t>
      </w:r>
      <w:r w:rsidRPr="005A67C8">
        <w:rPr>
          <w:lang w:val="en-GB"/>
        </w:rPr>
        <w:t>basis</w:t>
      </w:r>
      <w:r>
        <w:rPr>
          <w:lang w:val="en-GB"/>
        </w:rPr>
        <w:t xml:space="preserve"> </w:t>
      </w:r>
      <w:r w:rsidRPr="005A67C8">
        <w:rPr>
          <w:lang w:val="en-GB"/>
        </w:rPr>
        <w:t>of</w:t>
      </w:r>
      <w:r>
        <w:rPr>
          <w:lang w:val="en-GB"/>
        </w:rPr>
        <w:t xml:space="preserve"> </w:t>
      </w:r>
      <w:r w:rsidRPr="005A67C8">
        <w:rPr>
          <w:lang w:val="en-GB"/>
        </w:rPr>
        <w:t>this</w:t>
      </w:r>
      <w:r>
        <w:rPr>
          <w:lang w:val="en-GB"/>
        </w:rPr>
        <w:t xml:space="preserve"> </w:t>
      </w:r>
      <w:r w:rsidRPr="005A67C8">
        <w:rPr>
          <w:lang w:val="en-GB"/>
        </w:rPr>
        <w:t>cooperation</w:t>
      </w:r>
      <w:r w:rsidRPr="005A67C8">
        <w:rPr>
          <w:rStyle w:val="Uwydatnienie"/>
          <w:rFonts w:cs="Arial"/>
          <w:i w:val="0"/>
          <w:iCs w:val="0"/>
          <w:lang w:val="en-GB"/>
        </w:rPr>
        <w:t>.</w:t>
      </w:r>
    </w:p>
    <w:p w14:paraId="5B184EF4" w14:textId="77777777" w:rsidR="00D40523" w:rsidRPr="005A67C8" w:rsidRDefault="00D40523" w:rsidP="00D40523">
      <w:pPr>
        <w:pStyle w:val="Akapitzlist"/>
        <w:numPr>
          <w:ilvl w:val="0"/>
          <w:numId w:val="4"/>
        </w:numPr>
        <w:spacing w:line="240" w:lineRule="auto"/>
        <w:jc w:val="both"/>
        <w:rPr>
          <w:rFonts w:asciiTheme="minorHAnsi" w:hAnsiTheme="minorHAnsi" w:cstheme="minorHAnsi"/>
          <w:iCs/>
          <w:lang w:val="en-GB"/>
        </w:rPr>
      </w:pPr>
      <w:r w:rsidRPr="00F20559">
        <w:rPr>
          <w:rFonts w:asciiTheme="minorHAnsi" w:hAnsiTheme="minorHAnsi" w:cstheme="minorHAnsi"/>
          <w:lang w:val="en-US"/>
        </w:rPr>
        <w:t xml:space="preserve">In the event, where ORLEN OIL shall be subject to an entity transformation, </w:t>
      </w:r>
      <w:proofErr w:type="spellStart"/>
      <w:r w:rsidRPr="00F20559">
        <w:rPr>
          <w:rFonts w:asciiTheme="minorHAnsi" w:hAnsiTheme="minorHAnsi" w:cstheme="minorHAnsi"/>
          <w:lang w:val="en-US"/>
        </w:rPr>
        <w:t>regardles</w:t>
      </w:r>
      <w:proofErr w:type="spellEnd"/>
      <w:r w:rsidRPr="00F20559">
        <w:rPr>
          <w:rFonts w:asciiTheme="minorHAnsi" w:hAnsiTheme="minorHAnsi" w:cstheme="minorHAnsi"/>
          <w:lang w:val="en-US"/>
        </w:rPr>
        <w:t xml:space="preserve"> if through sale / transfer / transfer of an enterprise or organized part of an enterprise, the rights and obligations arising from present Agreement, ORLEN OIL shall be entitled to transfer to such legal successor.</w:t>
      </w:r>
    </w:p>
    <w:p w14:paraId="4E99BC0F" w14:textId="77777777" w:rsidR="00D40523" w:rsidRPr="005A67C8" w:rsidRDefault="00D40523" w:rsidP="00D40523">
      <w:pPr>
        <w:pStyle w:val="Akapitzlist"/>
        <w:numPr>
          <w:ilvl w:val="0"/>
          <w:numId w:val="4"/>
        </w:numPr>
        <w:spacing w:line="240" w:lineRule="auto"/>
        <w:jc w:val="both"/>
        <w:rPr>
          <w:rFonts w:asciiTheme="minorHAnsi" w:hAnsiTheme="minorHAnsi" w:cstheme="minorHAnsi"/>
          <w:iCs/>
          <w:lang w:val="en-GB"/>
        </w:rPr>
      </w:pPr>
      <w:r w:rsidRPr="00F20559">
        <w:rPr>
          <w:rFonts w:asciiTheme="minorHAnsi" w:hAnsiTheme="minorHAnsi" w:cstheme="minorHAnsi"/>
          <w:lang w:val="en-US"/>
        </w:rPr>
        <w:t>Present Agreement may only be amended, modified or supplemented by an agreement in writing signed by ORLEN OIL - o</w:t>
      </w:r>
      <w:r w:rsidRPr="00F20559">
        <w:rPr>
          <w:rFonts w:asciiTheme="minorHAnsi" w:hAnsiTheme="minorHAnsi" w:cstheme="minorHAnsi"/>
          <w:color w:val="262626"/>
          <w:lang w:val="en-US"/>
        </w:rPr>
        <w:t>therwise shall be null and void.</w:t>
      </w:r>
    </w:p>
    <w:p w14:paraId="7AD067FB" w14:textId="77777777" w:rsidR="00D40523" w:rsidRPr="005A67C8" w:rsidRDefault="00D40523" w:rsidP="00D40523">
      <w:pPr>
        <w:pStyle w:val="Akapitzlist"/>
        <w:numPr>
          <w:ilvl w:val="0"/>
          <w:numId w:val="4"/>
        </w:numPr>
        <w:spacing w:line="240" w:lineRule="auto"/>
        <w:jc w:val="both"/>
        <w:rPr>
          <w:rFonts w:asciiTheme="minorHAnsi" w:hAnsiTheme="minorHAnsi" w:cstheme="minorHAnsi"/>
          <w:iCs/>
          <w:lang w:val="en-GB"/>
        </w:rPr>
      </w:pPr>
      <w:r w:rsidRPr="00F20559">
        <w:rPr>
          <w:lang w:val="en-US"/>
        </w:rPr>
        <w:t>In any matter that is not covered by Agreement, the provisions of the Polish Civil Code shall apply. The Parties exclude the application of the United Nations Convention on Contracts for the International Sale of Goods (</w:t>
      </w:r>
      <w:r w:rsidRPr="005A67C8">
        <w:rPr>
          <w:rFonts w:cs="Arial"/>
          <w:lang w:val="en-GB"/>
        </w:rPr>
        <w:t>Vienna</w:t>
      </w:r>
      <w:r>
        <w:rPr>
          <w:rFonts w:cs="Arial"/>
          <w:lang w:val="en-GB"/>
        </w:rPr>
        <w:t xml:space="preserve"> </w:t>
      </w:r>
      <w:r w:rsidRPr="005A67C8">
        <w:rPr>
          <w:rFonts w:cs="Arial"/>
          <w:lang w:val="en-GB"/>
        </w:rPr>
        <w:t>Sales</w:t>
      </w:r>
      <w:r>
        <w:rPr>
          <w:rFonts w:cs="Arial"/>
          <w:lang w:val="en-GB"/>
        </w:rPr>
        <w:t xml:space="preserve"> </w:t>
      </w:r>
      <w:r w:rsidRPr="005A67C8">
        <w:rPr>
          <w:rFonts w:cs="Arial"/>
          <w:lang w:val="en-GB"/>
        </w:rPr>
        <w:t>Convention)</w:t>
      </w:r>
      <w:r>
        <w:rPr>
          <w:rFonts w:cs="Arial"/>
          <w:lang w:val="en-GB"/>
        </w:rPr>
        <w:t>.</w:t>
      </w:r>
    </w:p>
    <w:p w14:paraId="283214E7" w14:textId="77777777" w:rsidR="00D40523" w:rsidRPr="005A67C8" w:rsidRDefault="00D40523" w:rsidP="00D40523">
      <w:pPr>
        <w:pStyle w:val="Akapitzlist"/>
        <w:numPr>
          <w:ilvl w:val="0"/>
          <w:numId w:val="4"/>
        </w:numPr>
        <w:spacing w:line="240" w:lineRule="auto"/>
        <w:jc w:val="both"/>
        <w:rPr>
          <w:rFonts w:asciiTheme="minorHAnsi" w:hAnsiTheme="minorHAnsi" w:cstheme="minorHAnsi"/>
          <w:iCs/>
          <w:lang w:val="en-GB"/>
        </w:rPr>
      </w:pPr>
      <w:r w:rsidRPr="00F20559">
        <w:rPr>
          <w:lang w:val="en-US"/>
        </w:rPr>
        <w:t xml:space="preserve">All disputes, disagreements or claims arising out of or in connection with present Agreement shall be </w:t>
      </w:r>
      <w:proofErr w:type="spellStart"/>
      <w:r w:rsidRPr="00F20559">
        <w:rPr>
          <w:lang w:val="en-US"/>
        </w:rPr>
        <w:t>be</w:t>
      </w:r>
      <w:proofErr w:type="spellEnd"/>
      <w:r w:rsidRPr="00F20559">
        <w:rPr>
          <w:lang w:val="en-US"/>
        </w:rPr>
        <w:t xml:space="preserve"> resolved by the court competent for the ORLEN </w:t>
      </w:r>
      <w:proofErr w:type="spellStart"/>
      <w:r w:rsidRPr="00F20559">
        <w:rPr>
          <w:lang w:val="en-US"/>
        </w:rPr>
        <w:t>OILs’</w:t>
      </w:r>
      <w:proofErr w:type="spellEnd"/>
      <w:r w:rsidRPr="00F20559">
        <w:rPr>
          <w:lang w:val="en-US"/>
        </w:rPr>
        <w:t xml:space="preserve"> registered office.</w:t>
      </w:r>
    </w:p>
    <w:p w14:paraId="24589A31" w14:textId="77777777" w:rsidR="00D40523" w:rsidRPr="005A67C8" w:rsidRDefault="00D40523" w:rsidP="00D40523">
      <w:pPr>
        <w:pStyle w:val="Akapitzlist"/>
        <w:numPr>
          <w:ilvl w:val="0"/>
          <w:numId w:val="4"/>
        </w:numPr>
        <w:spacing w:line="240" w:lineRule="auto"/>
        <w:jc w:val="both"/>
        <w:rPr>
          <w:rFonts w:asciiTheme="minorHAnsi" w:hAnsiTheme="minorHAnsi" w:cstheme="minorHAnsi"/>
          <w:iCs/>
          <w:lang w:val="en-GB"/>
        </w:rPr>
      </w:pPr>
      <w:r w:rsidRPr="00F20559">
        <w:rPr>
          <w:lang w:val="en-US"/>
        </w:rPr>
        <w:t>The present Agreement has been made in two copies, one for each Party.</w:t>
      </w:r>
    </w:p>
    <w:p w14:paraId="76200D15" w14:textId="77777777" w:rsidR="00D40523" w:rsidRPr="00F20559" w:rsidRDefault="00D40523" w:rsidP="00D40523">
      <w:pPr>
        <w:rPr>
          <w:rFonts w:cs="Arial"/>
          <w:sz w:val="22"/>
          <w:szCs w:val="22"/>
          <w:lang w:val="en-US"/>
        </w:rPr>
      </w:pPr>
    </w:p>
    <w:p w14:paraId="46A2E32D" w14:textId="77777777" w:rsidR="00D40523" w:rsidRPr="00F20559" w:rsidRDefault="00D40523" w:rsidP="00D40523">
      <w:pPr>
        <w:rPr>
          <w:rFonts w:cs="Arial"/>
          <w:sz w:val="22"/>
          <w:szCs w:val="22"/>
          <w:lang w:val="en-US"/>
        </w:rPr>
      </w:pPr>
    </w:p>
    <w:p w14:paraId="71F21B9F" w14:textId="77777777" w:rsidR="00D40523" w:rsidRPr="00F20559" w:rsidRDefault="00D40523" w:rsidP="00D40523">
      <w:pPr>
        <w:rPr>
          <w:rFonts w:cs="Arial"/>
          <w:sz w:val="22"/>
          <w:szCs w:val="22"/>
          <w:lang w:val="en-US"/>
        </w:rPr>
      </w:pPr>
    </w:p>
    <w:p w14:paraId="701AA0A3" w14:textId="77777777" w:rsidR="00D40523" w:rsidRPr="00F20559" w:rsidRDefault="00D40523" w:rsidP="00D40523">
      <w:pPr>
        <w:rPr>
          <w:rFonts w:cs="Arial"/>
          <w:sz w:val="22"/>
          <w:szCs w:val="22"/>
          <w:lang w:val="en-US"/>
        </w:rPr>
      </w:pPr>
    </w:p>
    <w:p w14:paraId="48919369" w14:textId="77777777" w:rsidR="00D40523" w:rsidRPr="00F20559" w:rsidRDefault="00D40523" w:rsidP="00D40523">
      <w:pPr>
        <w:rPr>
          <w:rFonts w:cs="Arial"/>
          <w:sz w:val="22"/>
          <w:szCs w:val="22"/>
          <w:lang w:val="en-US"/>
        </w:rPr>
      </w:pPr>
    </w:p>
    <w:p w14:paraId="13D10946" w14:textId="77777777" w:rsidR="00D40523" w:rsidRPr="00F20559" w:rsidRDefault="00D40523" w:rsidP="00D40523">
      <w:pPr>
        <w:jc w:val="center"/>
        <w:rPr>
          <w:rFonts w:cs="Arial"/>
          <w:sz w:val="22"/>
          <w:szCs w:val="22"/>
          <w:lang w:val="en-US"/>
        </w:rPr>
      </w:pPr>
      <w:r w:rsidRPr="00F20559">
        <w:rPr>
          <w:rFonts w:cs="Arial"/>
          <w:sz w:val="22"/>
          <w:szCs w:val="22"/>
          <w:lang w:val="en-US"/>
        </w:rPr>
        <w:t>…………………………………………………………………………………….</w:t>
      </w:r>
    </w:p>
    <w:p w14:paraId="555D8C02" w14:textId="77777777" w:rsidR="00D40523" w:rsidRPr="00F20559" w:rsidRDefault="00D40523" w:rsidP="00D40523">
      <w:pPr>
        <w:jc w:val="center"/>
        <w:rPr>
          <w:rFonts w:asciiTheme="minorHAnsi" w:hAnsiTheme="minorHAnsi" w:cstheme="minorHAnsi"/>
          <w:sz w:val="22"/>
          <w:szCs w:val="22"/>
          <w:lang w:val="en-US"/>
        </w:rPr>
      </w:pPr>
      <w:r w:rsidRPr="00F20559">
        <w:rPr>
          <w:rFonts w:asciiTheme="minorHAnsi" w:hAnsiTheme="minorHAnsi" w:cstheme="minorHAnsi"/>
          <w:sz w:val="22"/>
          <w:szCs w:val="22"/>
          <w:lang w:val="en-US"/>
        </w:rPr>
        <w:t>(seal and/or signature of Receiving Party’s Representative)</w:t>
      </w:r>
    </w:p>
    <w:p w14:paraId="00D110CE" w14:textId="77777777" w:rsidR="00F32396" w:rsidRPr="00F20559" w:rsidRDefault="00F32396" w:rsidP="00D40523">
      <w:pPr>
        <w:rPr>
          <w:lang w:val="en-US"/>
        </w:rPr>
      </w:pPr>
    </w:p>
    <w:sectPr w:rsidR="00F32396" w:rsidRPr="00F20559" w:rsidSect="00D40523">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4E4F2" w14:textId="77777777" w:rsidR="0003071E" w:rsidRDefault="0003071E">
      <w:r>
        <w:separator/>
      </w:r>
    </w:p>
  </w:endnote>
  <w:endnote w:type="continuationSeparator" w:id="0">
    <w:p w14:paraId="70236CED" w14:textId="77777777" w:rsidR="0003071E" w:rsidRDefault="00030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329FBDD5" w14:textId="77777777">
      <w:trPr>
        <w:trHeight w:val="1848"/>
      </w:trPr>
      <w:tc>
        <w:tcPr>
          <w:tcW w:w="3472" w:type="dxa"/>
          <w:vAlign w:val="bottom"/>
        </w:tcPr>
        <w:p w14:paraId="4452069E" w14:textId="77777777" w:rsidR="00000000" w:rsidRPr="004A22C7" w:rsidRDefault="00D40523" w:rsidP="00665C7B">
          <w:pPr>
            <w:jc w:val="right"/>
            <w:rPr>
              <w:b/>
              <w:color w:val="808080"/>
              <w:sz w:val="20"/>
            </w:rPr>
          </w:pPr>
          <w:r w:rsidRPr="004A22C7">
            <w:rPr>
              <w:b/>
              <w:color w:val="808080"/>
              <w:sz w:val="20"/>
            </w:rPr>
            <w:t xml:space="preserve">ORLEN OIL </w:t>
          </w:r>
        </w:p>
        <w:p w14:paraId="19D4C07B" w14:textId="77777777" w:rsidR="00000000" w:rsidRPr="004A22C7" w:rsidRDefault="00D40523" w:rsidP="00665C7B">
          <w:pPr>
            <w:jc w:val="right"/>
            <w:rPr>
              <w:color w:val="808080"/>
              <w:sz w:val="18"/>
              <w:szCs w:val="18"/>
            </w:rPr>
          </w:pPr>
          <w:r w:rsidRPr="004A22C7">
            <w:rPr>
              <w:b/>
              <w:color w:val="808080"/>
              <w:sz w:val="18"/>
              <w:szCs w:val="18"/>
            </w:rPr>
            <w:t>Spółka z o.o.</w:t>
          </w:r>
        </w:p>
        <w:p w14:paraId="11E8E370" w14:textId="77777777" w:rsidR="00000000" w:rsidRPr="004A22C7" w:rsidRDefault="00000000" w:rsidP="00665C7B">
          <w:pPr>
            <w:jc w:val="right"/>
            <w:rPr>
              <w:rFonts w:cs="Arial"/>
              <w:color w:val="808080"/>
              <w:sz w:val="14"/>
              <w:szCs w:val="14"/>
            </w:rPr>
          </w:pPr>
        </w:p>
        <w:p w14:paraId="2E69EE5F" w14:textId="77777777" w:rsidR="00000000" w:rsidRPr="00C72378" w:rsidRDefault="00D40523"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0EA6C35" w14:textId="77777777" w:rsidR="00000000" w:rsidRDefault="00D40523" w:rsidP="00665C7B">
          <w:pPr>
            <w:jc w:val="right"/>
            <w:rPr>
              <w:rFonts w:cs="Arial"/>
              <w:color w:val="808080"/>
              <w:sz w:val="14"/>
              <w:szCs w:val="14"/>
            </w:rPr>
          </w:pPr>
          <w:r>
            <w:rPr>
              <w:rFonts w:cs="Arial"/>
              <w:color w:val="808080"/>
              <w:sz w:val="14"/>
              <w:szCs w:val="14"/>
            </w:rPr>
            <w:t>tel. (+48 12) 66 55 500</w:t>
          </w:r>
        </w:p>
        <w:p w14:paraId="2C4601D9" w14:textId="77777777" w:rsidR="00000000" w:rsidRDefault="00D40523" w:rsidP="00665C7B">
          <w:pPr>
            <w:jc w:val="right"/>
            <w:rPr>
              <w:rFonts w:cs="Arial"/>
              <w:color w:val="808080"/>
              <w:sz w:val="14"/>
              <w:szCs w:val="14"/>
            </w:rPr>
          </w:pPr>
          <w:r>
            <w:rPr>
              <w:rFonts w:cs="Arial"/>
              <w:color w:val="808080"/>
              <w:sz w:val="14"/>
              <w:szCs w:val="14"/>
            </w:rPr>
            <w:t>fax (+48 12) 66 55 501</w:t>
          </w:r>
        </w:p>
        <w:p w14:paraId="14C1BE72" w14:textId="77777777" w:rsidR="00000000" w:rsidRPr="00C72378" w:rsidRDefault="00D40523" w:rsidP="00665C7B">
          <w:pPr>
            <w:jc w:val="right"/>
            <w:rPr>
              <w:rFonts w:cs="Arial"/>
              <w:color w:val="808080"/>
              <w:sz w:val="14"/>
              <w:szCs w:val="14"/>
              <w:lang w:val="de-DE"/>
            </w:rPr>
          </w:pPr>
          <w:r w:rsidRPr="00F20559">
            <w:rPr>
              <w:rFonts w:cs="Arial"/>
              <w:color w:val="808080"/>
              <w:sz w:val="14"/>
              <w:szCs w:val="14"/>
              <w:lang w:val="en-US"/>
            </w:rPr>
            <w:t>infolinia: 0801 102 103</w:t>
          </w:r>
        </w:p>
        <w:p w14:paraId="67B3E25E" w14:textId="77777777" w:rsidR="00000000" w:rsidRDefault="00D40523"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7B0030DF" w14:textId="77777777" w:rsidR="00000000" w:rsidRDefault="00000000" w:rsidP="00665C7B">
          <w:pPr>
            <w:jc w:val="right"/>
            <w:rPr>
              <w:color w:val="808080"/>
              <w:sz w:val="14"/>
              <w:szCs w:val="14"/>
              <w:lang w:val="de-DE"/>
            </w:rPr>
          </w:pPr>
        </w:p>
        <w:p w14:paraId="515FDD76" w14:textId="77777777" w:rsidR="00000000" w:rsidRPr="00DE67EC" w:rsidRDefault="00000000" w:rsidP="00665C7B">
          <w:pPr>
            <w:jc w:val="right"/>
            <w:rPr>
              <w:color w:val="808080"/>
              <w:sz w:val="14"/>
              <w:szCs w:val="14"/>
              <w:lang w:val="de-DE"/>
            </w:rPr>
          </w:pPr>
        </w:p>
      </w:tc>
      <w:tc>
        <w:tcPr>
          <w:tcW w:w="1276" w:type="dxa"/>
          <w:vAlign w:val="bottom"/>
        </w:tcPr>
        <w:p w14:paraId="65BFDAD8" w14:textId="77777777" w:rsidR="00000000" w:rsidRPr="00C72378" w:rsidRDefault="00000000" w:rsidP="00665C7B">
          <w:pPr>
            <w:rPr>
              <w:rFonts w:cs="Arial"/>
              <w:color w:val="808080"/>
              <w:sz w:val="14"/>
              <w:szCs w:val="14"/>
              <w:lang w:val="de-DE"/>
            </w:rPr>
          </w:pPr>
        </w:p>
      </w:tc>
      <w:tc>
        <w:tcPr>
          <w:tcW w:w="5016" w:type="dxa"/>
          <w:vAlign w:val="bottom"/>
        </w:tcPr>
        <w:p w14:paraId="0C3B8EA7" w14:textId="77777777" w:rsidR="00000000" w:rsidRPr="00C72378" w:rsidRDefault="00D40523"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63DC4BA5" w14:textId="77777777" w:rsidR="00000000" w:rsidRPr="00C72378" w:rsidRDefault="00D40523"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154EF4E0" w14:textId="77777777" w:rsidR="00000000" w:rsidRPr="00C72378" w:rsidRDefault="00D40523"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114F97D" w14:textId="77777777" w:rsidR="00000000" w:rsidRPr="00C72378" w:rsidRDefault="00D40523"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6CB3E828" w14:textId="77777777" w:rsidR="00000000" w:rsidRDefault="00D40523" w:rsidP="00665C7B">
          <w:pPr>
            <w:rPr>
              <w:rFonts w:cs="Arial"/>
              <w:color w:val="808080"/>
              <w:sz w:val="14"/>
              <w:szCs w:val="14"/>
            </w:rPr>
          </w:pPr>
          <w:r w:rsidRPr="00C72378">
            <w:rPr>
              <w:rFonts w:cs="Arial"/>
              <w:color w:val="808080"/>
              <w:sz w:val="14"/>
              <w:szCs w:val="14"/>
            </w:rPr>
            <w:t>NIP 675-11-90-702</w:t>
          </w:r>
        </w:p>
        <w:p w14:paraId="4CDE25C4" w14:textId="77777777" w:rsidR="00000000" w:rsidRPr="00C72378" w:rsidRDefault="00D40523"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015BA4F4" w14:textId="77777777" w:rsidR="00000000" w:rsidRDefault="00D40523"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33D3C277" w14:textId="77777777" w:rsidR="00000000" w:rsidRDefault="00D40523"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5DD80DF2" w14:textId="77777777" w:rsidR="00000000" w:rsidRPr="00A52708" w:rsidRDefault="00000000" w:rsidP="00665C7B">
          <w:pPr>
            <w:rPr>
              <w:rFonts w:cs="Arial"/>
              <w:color w:val="808080"/>
              <w:sz w:val="16"/>
              <w:szCs w:val="14"/>
            </w:rPr>
          </w:pPr>
        </w:p>
        <w:p w14:paraId="449BE387" w14:textId="77777777" w:rsidR="00000000" w:rsidRDefault="00000000" w:rsidP="00665C7B">
          <w:pPr>
            <w:rPr>
              <w:color w:val="808080"/>
              <w:sz w:val="14"/>
              <w:szCs w:val="14"/>
              <w:lang w:val="de-DE"/>
            </w:rPr>
          </w:pPr>
        </w:p>
        <w:p w14:paraId="2B7495B3" w14:textId="77777777" w:rsidR="00000000" w:rsidRPr="00A52708" w:rsidRDefault="00000000" w:rsidP="00665C7B">
          <w:pPr>
            <w:rPr>
              <w:rFonts w:cs="Arial"/>
              <w:color w:val="808080"/>
              <w:sz w:val="12"/>
              <w:szCs w:val="14"/>
            </w:rPr>
          </w:pPr>
        </w:p>
      </w:tc>
    </w:tr>
  </w:tbl>
  <w:p w14:paraId="35426AFF"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82092" w14:textId="77777777" w:rsidR="0003071E" w:rsidRDefault="0003071E">
      <w:r>
        <w:separator/>
      </w:r>
    </w:p>
  </w:footnote>
  <w:footnote w:type="continuationSeparator" w:id="0">
    <w:p w14:paraId="3E1AFD2A" w14:textId="77777777" w:rsidR="0003071E" w:rsidRDefault="00030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CF025" w14:textId="77777777" w:rsidR="00FE4CE1" w:rsidRDefault="00C661D7">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10D20" w14:textId="77777777" w:rsidR="00000000" w:rsidRPr="00DE791B" w:rsidRDefault="00000000" w:rsidP="007358A2">
    <w:pPr>
      <w:rPr>
        <w:rFonts w:ascii="Times New Roman" w:hAnsi="Times New Roman"/>
      </w:rPr>
    </w:pPr>
    <w:r>
      <w:rPr>
        <w:rFonts w:ascii="Times New Roman" w:hAnsi="Times New Roman"/>
        <w:b/>
        <w:noProof/>
        <w:szCs w:val="24"/>
      </w:rPr>
      <w:object w:dxaOrig="1440" w:dyaOrig="1440" w14:anchorId="30EBA9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42.05pt;margin-top:.8pt;width:165.75pt;height:90pt;z-index:-251658752" wrapcoords="-98 0 -98 21420 21600 21420 21600 0 -98 0">
          <v:imagedata r:id="rId1" o:title=""/>
          <w10:wrap type="tight" side="right"/>
        </v:shape>
        <o:OLEObject Type="Embed" ProgID="MSPhotoEd.3" ShapeID="_x0000_s1025" DrawAspect="Content" ObjectID="_1828687720" r:id="rId2"/>
      </w:object>
    </w:r>
  </w:p>
  <w:p w14:paraId="03713CAD" w14:textId="77777777" w:rsidR="00000000" w:rsidRPr="00FA05C7" w:rsidRDefault="00000000"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65537C8B"/>
    <w:multiLevelType w:val="hybridMultilevel"/>
    <w:tmpl w:val="6A12D6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90D6475"/>
    <w:multiLevelType w:val="multilevel"/>
    <w:tmpl w:val="5FB8A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C03E77"/>
    <w:multiLevelType w:val="hybridMultilevel"/>
    <w:tmpl w:val="97CC0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4806545">
    <w:abstractNumId w:val="1"/>
  </w:num>
  <w:num w:numId="2" w16cid:durableId="1158300311">
    <w:abstractNumId w:val="0"/>
  </w:num>
  <w:num w:numId="3" w16cid:durableId="709845744">
    <w:abstractNumId w:val="3"/>
  </w:num>
  <w:num w:numId="4" w16cid:durableId="442652734">
    <w:abstractNumId w:val="4"/>
  </w:num>
  <w:num w:numId="5" w16cid:durableId="57874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523"/>
    <w:rsid w:val="0003071E"/>
    <w:rsid w:val="00295012"/>
    <w:rsid w:val="00BB2957"/>
    <w:rsid w:val="00BC37C8"/>
    <w:rsid w:val="00C661D7"/>
    <w:rsid w:val="00D40523"/>
    <w:rsid w:val="00F20559"/>
    <w:rsid w:val="00F32396"/>
    <w:rsid w:val="00FD255F"/>
    <w:rsid w:val="00FE4C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9991B"/>
  <w15:chartTrackingRefBased/>
  <w15:docId w15:val="{23856BA2-33C7-4704-A3D6-CC6AD14BE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0523"/>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D40523"/>
    <w:pPr>
      <w:tabs>
        <w:tab w:val="center" w:pos="4536"/>
        <w:tab w:val="right" w:pos="9072"/>
      </w:tabs>
    </w:pPr>
  </w:style>
  <w:style w:type="character" w:customStyle="1" w:styleId="StopkaZnak">
    <w:name w:val="Stopka Znak"/>
    <w:basedOn w:val="Domylnaczcionkaakapitu"/>
    <w:link w:val="Stopka"/>
    <w:rsid w:val="00D40523"/>
    <w:rPr>
      <w:rFonts w:ascii="Arial" w:eastAsia="Times New Roman" w:hAnsi="Arial" w:cs="Times New Roman"/>
      <w:sz w:val="24"/>
      <w:szCs w:val="20"/>
      <w:lang w:eastAsia="pl-PL"/>
    </w:rPr>
  </w:style>
  <w:style w:type="character" w:styleId="Hipercze">
    <w:name w:val="Hyperlink"/>
    <w:rsid w:val="00D40523"/>
    <w:rPr>
      <w:rFonts w:ascii="Arial" w:hAnsi="Arial"/>
      <w:color w:val="0000FF"/>
      <w:sz w:val="24"/>
      <w:u w:val="single"/>
    </w:rPr>
  </w:style>
  <w:style w:type="paragraph" w:styleId="Nagwek">
    <w:name w:val="header"/>
    <w:basedOn w:val="Normalny"/>
    <w:link w:val="NagwekZnak"/>
    <w:rsid w:val="00D40523"/>
    <w:pPr>
      <w:tabs>
        <w:tab w:val="center" w:pos="4536"/>
        <w:tab w:val="right" w:pos="9072"/>
      </w:tabs>
    </w:pPr>
  </w:style>
  <w:style w:type="character" w:customStyle="1" w:styleId="NagwekZnak">
    <w:name w:val="Nagłówek Znak"/>
    <w:basedOn w:val="Domylnaczcionkaakapitu"/>
    <w:link w:val="Nagwek"/>
    <w:rsid w:val="00D40523"/>
    <w:rPr>
      <w:rFonts w:ascii="Arial" w:eastAsia="Times New Roman" w:hAnsi="Arial" w:cs="Times New Roman"/>
      <w:sz w:val="24"/>
      <w:szCs w:val="20"/>
      <w:lang w:eastAsia="pl-PL"/>
    </w:rPr>
  </w:style>
  <w:style w:type="paragraph" w:styleId="Akapitzlist">
    <w:name w:val="List Paragraph"/>
    <w:aliases w:val="Styl 1"/>
    <w:basedOn w:val="Normalny"/>
    <w:link w:val="AkapitzlistZnak"/>
    <w:uiPriority w:val="34"/>
    <w:qFormat/>
    <w:rsid w:val="00D40523"/>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D40523"/>
    <w:rPr>
      <w:rFonts w:ascii="Calibri" w:eastAsia="Calibri" w:hAnsi="Calibri" w:cs="Times New Roman"/>
    </w:rPr>
  </w:style>
  <w:style w:type="character" w:styleId="Uwydatnienie">
    <w:name w:val="Emphasis"/>
    <w:uiPriority w:val="20"/>
    <w:qFormat/>
    <w:rsid w:val="00D40523"/>
    <w:rPr>
      <w:i/>
      <w:iCs/>
    </w:rPr>
  </w:style>
  <w:style w:type="character" w:styleId="Odwoaniedokomentarza">
    <w:name w:val="annotation reference"/>
    <w:basedOn w:val="Domylnaczcionkaakapitu"/>
    <w:uiPriority w:val="99"/>
    <w:semiHidden/>
    <w:unhideWhenUsed/>
    <w:rsid w:val="00D40523"/>
    <w:rPr>
      <w:sz w:val="16"/>
      <w:szCs w:val="16"/>
    </w:rPr>
  </w:style>
  <w:style w:type="paragraph" w:styleId="Tekstkomentarza">
    <w:name w:val="annotation text"/>
    <w:basedOn w:val="Normalny"/>
    <w:link w:val="TekstkomentarzaZnak"/>
    <w:uiPriority w:val="99"/>
    <w:semiHidden/>
    <w:unhideWhenUsed/>
    <w:rsid w:val="00D40523"/>
    <w:rPr>
      <w:sz w:val="20"/>
    </w:rPr>
  </w:style>
  <w:style w:type="character" w:customStyle="1" w:styleId="TekstkomentarzaZnak">
    <w:name w:val="Tekst komentarza Znak"/>
    <w:basedOn w:val="Domylnaczcionkaakapitu"/>
    <w:link w:val="Tekstkomentarza"/>
    <w:uiPriority w:val="99"/>
    <w:semiHidden/>
    <w:rsid w:val="00D40523"/>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40523"/>
    <w:rPr>
      <w:b/>
      <w:bCs/>
    </w:rPr>
  </w:style>
  <w:style w:type="character" w:customStyle="1" w:styleId="TematkomentarzaZnak">
    <w:name w:val="Temat komentarza Znak"/>
    <w:basedOn w:val="TekstkomentarzaZnak"/>
    <w:link w:val="Tematkomentarza"/>
    <w:uiPriority w:val="99"/>
    <w:semiHidden/>
    <w:rsid w:val="00D40523"/>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D405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052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1171</Words>
  <Characters>7029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Romańska Katarzyna (OIL)</cp:lastModifiedBy>
  <cp:revision>2</cp:revision>
  <dcterms:created xsi:type="dcterms:W3CDTF">2025-12-31T11:02:00Z</dcterms:created>
  <dcterms:modified xsi:type="dcterms:W3CDTF">2025-12-31T11:02:00Z</dcterms:modified>
</cp:coreProperties>
</file>